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45BC" w:rsidRPr="000945BC" w:rsidRDefault="000945BC" w:rsidP="00044269">
      <w:pPr>
        <w:pStyle w:val="a4"/>
        <w:spacing w:line="276" w:lineRule="auto"/>
        <w:rPr>
          <w:rFonts w:cs="David"/>
          <w:spacing w:val="10"/>
          <w:sz w:val="28"/>
          <w:szCs w:val="28"/>
          <w:rtl/>
        </w:rPr>
      </w:pPr>
      <w:r w:rsidRPr="000945BC">
        <w:rPr>
          <w:rFonts w:cs="David"/>
          <w:spacing w:val="10"/>
          <w:sz w:val="28"/>
          <w:szCs w:val="28"/>
          <w:rtl/>
        </w:rPr>
        <w:t xml:space="preserve">מכרז פומבי מס' </w:t>
      </w:r>
      <w:r w:rsidR="00044269">
        <w:rPr>
          <w:rFonts w:cs="David" w:hint="cs"/>
          <w:spacing w:val="10"/>
          <w:sz w:val="28"/>
          <w:szCs w:val="28"/>
          <w:rtl/>
        </w:rPr>
        <w:t>15/13</w:t>
      </w:r>
      <w:r w:rsidRPr="000945BC">
        <w:rPr>
          <w:rFonts w:cs="David"/>
          <w:spacing w:val="10"/>
          <w:sz w:val="28"/>
          <w:szCs w:val="28"/>
          <w:rtl/>
        </w:rPr>
        <w:t xml:space="preserve"> </w:t>
      </w:r>
    </w:p>
    <w:p w:rsidR="00F60AE7" w:rsidRDefault="00E4796C" w:rsidP="000945BC">
      <w:pPr>
        <w:pStyle w:val="a4"/>
        <w:spacing w:line="276" w:lineRule="auto"/>
        <w:rPr>
          <w:rFonts w:cs="David"/>
          <w:spacing w:val="10"/>
          <w:sz w:val="32"/>
          <w:szCs w:val="34"/>
          <w:rtl/>
        </w:rPr>
      </w:pPr>
      <w:r>
        <w:rPr>
          <w:rFonts w:cs="David" w:hint="cs"/>
          <w:spacing w:val="10"/>
          <w:sz w:val="28"/>
          <w:szCs w:val="28"/>
          <w:rtl/>
        </w:rPr>
        <w:t>למתן שירותי ייעוץ תקשורתי ויחסי ציבור לליווי פעילויות של המשרד לירושלים והתפוצות</w:t>
      </w:r>
    </w:p>
    <w:p w:rsidR="008E1623" w:rsidRPr="000945BC" w:rsidRDefault="007309DF" w:rsidP="005B1F43">
      <w:pPr>
        <w:pStyle w:val="a4"/>
        <w:rPr>
          <w:rFonts w:cs="David"/>
          <w:spacing w:val="10"/>
          <w:sz w:val="28"/>
          <w:szCs w:val="28"/>
          <w:rtl/>
        </w:rPr>
      </w:pPr>
      <w:r>
        <w:rPr>
          <w:rFonts w:cs="David" w:hint="cs"/>
          <w:spacing w:val="10"/>
          <w:sz w:val="28"/>
          <w:szCs w:val="28"/>
          <w:rtl/>
        </w:rPr>
        <w:t xml:space="preserve">הודעה מס' 1 - </w:t>
      </w:r>
      <w:r w:rsidR="008E1623" w:rsidRPr="000945BC">
        <w:rPr>
          <w:rFonts w:cs="David"/>
          <w:spacing w:val="10"/>
          <w:sz w:val="28"/>
          <w:szCs w:val="28"/>
          <w:rtl/>
        </w:rPr>
        <w:t>תשובות לשאלות הבהרה</w:t>
      </w:r>
    </w:p>
    <w:p w:rsidR="008E1623" w:rsidRDefault="008E1623" w:rsidP="00EC51AD">
      <w:pPr>
        <w:rPr>
          <w:rtl/>
        </w:rPr>
      </w:pPr>
    </w:p>
    <w:p w:rsidR="008E1623" w:rsidRPr="00EC51AD" w:rsidRDefault="008E1623" w:rsidP="00260F77">
      <w:pPr>
        <w:tabs>
          <w:tab w:val="left" w:pos="1983"/>
        </w:tabs>
        <w:spacing w:line="276" w:lineRule="auto"/>
        <w:ind w:left="-1" w:firstLine="1"/>
        <w:jc w:val="both"/>
        <w:rPr>
          <w:sz w:val="22"/>
          <w:rtl/>
        </w:rPr>
      </w:pPr>
      <w:r w:rsidRPr="00EC51AD">
        <w:rPr>
          <w:rtl/>
        </w:rPr>
        <w:t xml:space="preserve">להלן התייחסותנו לשאלות הבהרה שנתקבלו במשרדי </w:t>
      </w:r>
      <w:r w:rsidR="00234E59">
        <w:rPr>
          <w:rFonts w:hint="cs"/>
          <w:rtl/>
        </w:rPr>
        <w:t>המזמי</w:t>
      </w:r>
      <w:r w:rsidR="00F60AE7">
        <w:rPr>
          <w:rFonts w:hint="cs"/>
          <w:rtl/>
        </w:rPr>
        <w:t>נה</w:t>
      </w:r>
      <w:r w:rsidR="003444FC">
        <w:rPr>
          <w:rFonts w:hint="cs"/>
          <w:rtl/>
        </w:rPr>
        <w:t xml:space="preserve"> </w:t>
      </w:r>
      <w:r w:rsidRPr="00EC51AD">
        <w:rPr>
          <w:sz w:val="22"/>
          <w:rtl/>
        </w:rPr>
        <w:t>ביחס למסמכי המכרז שבנדון. מובהר כי בהתאם לסעיף</w:t>
      </w:r>
      <w:r w:rsidR="003444FC">
        <w:rPr>
          <w:rFonts w:hint="cs"/>
          <w:sz w:val="22"/>
          <w:rtl/>
        </w:rPr>
        <w:t xml:space="preserve"> </w:t>
      </w:r>
      <w:r w:rsidR="000945BC">
        <w:rPr>
          <w:rFonts w:hint="cs"/>
          <w:sz w:val="22"/>
          <w:rtl/>
        </w:rPr>
        <w:t xml:space="preserve">7.3 </w:t>
      </w:r>
      <w:r w:rsidR="00443C9F">
        <w:rPr>
          <w:rFonts w:hint="cs"/>
          <w:sz w:val="22"/>
          <w:rtl/>
        </w:rPr>
        <w:t>להזמנה להציע הצעות</w:t>
      </w:r>
      <w:r w:rsidRPr="00EC51AD">
        <w:rPr>
          <w:sz w:val="22"/>
          <w:rtl/>
        </w:rPr>
        <w:t xml:space="preserve">, הבהרות אלו יהפכו לחלק בלתי נפרד ממסמכי המכרז. </w:t>
      </w:r>
    </w:p>
    <w:p w:rsidR="00A77CD1" w:rsidRDefault="00A77CD1" w:rsidP="00C313EA">
      <w:pPr>
        <w:tabs>
          <w:tab w:val="left" w:pos="1983"/>
        </w:tabs>
        <w:spacing w:line="276" w:lineRule="auto"/>
        <w:ind w:left="-1" w:firstLine="1"/>
        <w:jc w:val="both"/>
        <w:rPr>
          <w:sz w:val="22"/>
          <w:rtl/>
        </w:rPr>
      </w:pPr>
    </w:p>
    <w:p w:rsidR="008E1623" w:rsidRPr="00EC51AD" w:rsidRDefault="008E1623" w:rsidP="00C313EA">
      <w:pPr>
        <w:tabs>
          <w:tab w:val="left" w:pos="1983"/>
        </w:tabs>
        <w:spacing w:line="276" w:lineRule="auto"/>
        <w:ind w:left="-1" w:firstLine="1"/>
        <w:jc w:val="both"/>
        <w:rPr>
          <w:sz w:val="22"/>
          <w:rtl/>
        </w:rPr>
      </w:pPr>
      <w:r w:rsidRPr="00EC51AD">
        <w:rPr>
          <w:sz w:val="22"/>
          <w:rtl/>
        </w:rPr>
        <w:t xml:space="preserve">מובהר כי התשובות המוסמכות </w:t>
      </w:r>
      <w:r>
        <w:rPr>
          <w:sz w:val="22"/>
          <w:rtl/>
        </w:rPr>
        <w:t>ל</w:t>
      </w:r>
      <w:r w:rsidRPr="00EC51AD">
        <w:rPr>
          <w:sz w:val="22"/>
          <w:rtl/>
        </w:rPr>
        <w:t>שאלות ה</w:t>
      </w:r>
      <w:r>
        <w:rPr>
          <w:sz w:val="22"/>
          <w:rtl/>
        </w:rPr>
        <w:t xml:space="preserve">הבהרה </w:t>
      </w:r>
      <w:r w:rsidRPr="00EC51AD">
        <w:rPr>
          <w:sz w:val="22"/>
          <w:rtl/>
        </w:rPr>
        <w:t xml:space="preserve">מופיעות במסמך הבהרות זה בלבד, ופרט להן לא יהיה תוקף לכל הצהרה, הבהרה או מידע שניתנו, אם ניתנו, בעל פה או בכתב. מסמך זה ייחשב כחלק מתנאי המכרז, ויחולו עליו כל הוראות המכרז הנוגעות למסמכי המכרז, </w:t>
      </w:r>
      <w:r w:rsidRPr="00EC51AD">
        <w:rPr>
          <w:sz w:val="22"/>
          <w:u w:val="single"/>
          <w:rtl/>
        </w:rPr>
        <w:t>ועל המציע לצרפו להצעתו כשהוא חתום בחתימת המציע על גבי כל עמוד</w:t>
      </w:r>
      <w:r w:rsidRPr="00EC51AD">
        <w:rPr>
          <w:sz w:val="22"/>
          <w:rtl/>
        </w:rPr>
        <w:t xml:space="preserve">. </w:t>
      </w:r>
    </w:p>
    <w:p w:rsidR="008E1623" w:rsidRPr="00EC51AD" w:rsidRDefault="008E1623" w:rsidP="00C313EA">
      <w:pPr>
        <w:tabs>
          <w:tab w:val="left" w:pos="1983"/>
        </w:tabs>
        <w:spacing w:line="276" w:lineRule="auto"/>
        <w:ind w:left="-1" w:firstLine="1"/>
        <w:jc w:val="both"/>
        <w:rPr>
          <w:sz w:val="22"/>
          <w:rtl/>
        </w:rPr>
      </w:pPr>
    </w:p>
    <w:p w:rsidR="008E1623" w:rsidRPr="00EC51AD" w:rsidRDefault="008E1623" w:rsidP="00C313EA">
      <w:pPr>
        <w:tabs>
          <w:tab w:val="left" w:pos="1983"/>
        </w:tabs>
        <w:spacing w:line="276" w:lineRule="auto"/>
        <w:ind w:left="-1" w:firstLine="1"/>
        <w:jc w:val="both"/>
        <w:rPr>
          <w:sz w:val="22"/>
          <w:rtl/>
        </w:rPr>
      </w:pPr>
      <w:r w:rsidRPr="00EC51AD">
        <w:rPr>
          <w:sz w:val="22"/>
          <w:rtl/>
        </w:rPr>
        <w:t>אין באי התייחסותה של ועדת המכרזים לשאלה כלשהי או לפרט כלשהו בשאלה, כדי להוות הסכמה להנחותיו של השואל, או כדי לשנות בדרך כלשהי את פרשנות תנאי המכרז.</w:t>
      </w:r>
    </w:p>
    <w:p w:rsidR="008E1623" w:rsidRPr="00EC51AD" w:rsidRDefault="008E1623" w:rsidP="00C313EA">
      <w:pPr>
        <w:tabs>
          <w:tab w:val="left" w:pos="1983"/>
        </w:tabs>
        <w:spacing w:line="276" w:lineRule="auto"/>
        <w:ind w:left="-1" w:firstLine="1"/>
        <w:jc w:val="both"/>
        <w:rPr>
          <w:sz w:val="22"/>
          <w:rtl/>
        </w:rPr>
      </w:pPr>
    </w:p>
    <w:p w:rsidR="008E1623" w:rsidRDefault="008E1623" w:rsidP="00C313EA">
      <w:pPr>
        <w:tabs>
          <w:tab w:val="left" w:pos="1983"/>
        </w:tabs>
        <w:spacing w:line="276" w:lineRule="auto"/>
        <w:ind w:left="-1" w:firstLine="1"/>
        <w:jc w:val="both"/>
        <w:rPr>
          <w:sz w:val="22"/>
          <w:rtl/>
        </w:rPr>
      </w:pPr>
      <w:r w:rsidRPr="00EC51AD">
        <w:rPr>
          <w:sz w:val="22"/>
          <w:rtl/>
        </w:rPr>
        <w:t>ככל שיש במסמך זה שאלות ותשובות הנוגעות לפרשנות של הדין, אין הן באות במקום ייעוץ משפטי מוסמך, וכל המסתמך עליהן עושה זאת על אחריותו בלבד.</w:t>
      </w:r>
    </w:p>
    <w:p w:rsidR="00A77CD1" w:rsidRPr="00EC51AD" w:rsidRDefault="00A77CD1" w:rsidP="00A77CD1">
      <w:pPr>
        <w:tabs>
          <w:tab w:val="left" w:pos="1983"/>
        </w:tabs>
        <w:spacing w:line="360" w:lineRule="auto"/>
        <w:ind w:left="-1" w:firstLine="1"/>
        <w:jc w:val="both"/>
        <w:rPr>
          <w:sz w:val="22"/>
          <w:rtl/>
        </w:rPr>
      </w:pPr>
    </w:p>
    <w:tbl>
      <w:tblPr>
        <w:bidiVisual/>
        <w:tblW w:w="5000" w:type="pct"/>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0A0"/>
      </w:tblPr>
      <w:tblGrid>
        <w:gridCol w:w="375"/>
        <w:gridCol w:w="2567"/>
        <w:gridCol w:w="2906"/>
        <w:gridCol w:w="3723"/>
      </w:tblGrid>
      <w:tr w:rsidR="00D10F2F" w:rsidRPr="006C1CA0" w:rsidTr="00A90939">
        <w:trPr>
          <w:jc w:val="center"/>
        </w:trPr>
        <w:tc>
          <w:tcPr>
            <w:tcW w:w="196" w:type="pct"/>
          </w:tcPr>
          <w:p w:rsidR="00D10F2F" w:rsidRPr="006C1CA0" w:rsidRDefault="00D10F2F" w:rsidP="00A90939">
            <w:pPr>
              <w:spacing w:line="480" w:lineRule="auto"/>
              <w:rPr>
                <w:spacing w:val="8"/>
                <w:sz w:val="22"/>
              </w:rPr>
            </w:pPr>
          </w:p>
        </w:tc>
        <w:tc>
          <w:tcPr>
            <w:tcW w:w="1341" w:type="pct"/>
          </w:tcPr>
          <w:p w:rsidR="00D10F2F" w:rsidRPr="004C30A8" w:rsidRDefault="00D10F2F" w:rsidP="00A90939">
            <w:pPr>
              <w:spacing w:line="480" w:lineRule="auto"/>
              <w:rPr>
                <w:b/>
                <w:bCs/>
                <w:spacing w:val="8"/>
                <w:sz w:val="22"/>
                <w:u w:val="single"/>
              </w:rPr>
            </w:pPr>
            <w:r w:rsidRPr="004C30A8">
              <w:rPr>
                <w:b/>
                <w:bCs/>
                <w:spacing w:val="8"/>
                <w:sz w:val="22"/>
                <w:u w:val="single"/>
                <w:rtl/>
              </w:rPr>
              <w:t xml:space="preserve">שאלה </w:t>
            </w:r>
          </w:p>
        </w:tc>
        <w:tc>
          <w:tcPr>
            <w:tcW w:w="1518" w:type="pct"/>
          </w:tcPr>
          <w:p w:rsidR="00D10F2F" w:rsidRPr="006C1CA0" w:rsidRDefault="00D10F2F" w:rsidP="00A90939">
            <w:pPr>
              <w:spacing w:line="480" w:lineRule="auto"/>
              <w:rPr>
                <w:b/>
                <w:bCs/>
                <w:spacing w:val="8"/>
                <w:sz w:val="22"/>
                <w:u w:val="single"/>
                <w:rtl/>
              </w:rPr>
            </w:pPr>
          </w:p>
        </w:tc>
        <w:tc>
          <w:tcPr>
            <w:tcW w:w="1945" w:type="pct"/>
          </w:tcPr>
          <w:p w:rsidR="00D10F2F" w:rsidRPr="006C1CA0" w:rsidRDefault="00D10F2F" w:rsidP="00A90939">
            <w:pPr>
              <w:spacing w:line="480" w:lineRule="auto"/>
              <w:rPr>
                <w:b/>
                <w:bCs/>
                <w:spacing w:val="8"/>
                <w:sz w:val="22"/>
                <w:u w:val="single"/>
              </w:rPr>
            </w:pPr>
            <w:r w:rsidRPr="006C1CA0">
              <w:rPr>
                <w:b/>
                <w:bCs/>
                <w:spacing w:val="8"/>
                <w:sz w:val="22"/>
                <w:u w:val="single"/>
                <w:rtl/>
              </w:rPr>
              <w:t>מענה</w:t>
            </w:r>
          </w:p>
        </w:tc>
      </w:tr>
      <w:tr w:rsidR="00D10F2F" w:rsidRPr="006C1CA0" w:rsidTr="00A90939">
        <w:trPr>
          <w:jc w:val="center"/>
        </w:trPr>
        <w:tc>
          <w:tcPr>
            <w:tcW w:w="5000" w:type="pct"/>
            <w:gridSpan w:val="4"/>
          </w:tcPr>
          <w:p w:rsidR="00D10F2F" w:rsidRPr="006C1CA0" w:rsidRDefault="00D10F2F" w:rsidP="00A90939">
            <w:pPr>
              <w:spacing w:line="480" w:lineRule="auto"/>
              <w:rPr>
                <w:b/>
                <w:bCs/>
                <w:spacing w:val="8"/>
                <w:sz w:val="22"/>
                <w:u w:val="single"/>
              </w:rPr>
            </w:pPr>
            <w:r>
              <w:rPr>
                <w:rFonts w:hint="cs"/>
                <w:b/>
                <w:bCs/>
                <w:spacing w:val="8"/>
                <w:sz w:val="22"/>
                <w:rtl/>
              </w:rPr>
              <w:t xml:space="preserve">מסמך א' </w:t>
            </w:r>
            <w:r>
              <w:rPr>
                <w:b/>
                <w:bCs/>
                <w:spacing w:val="8"/>
                <w:sz w:val="22"/>
                <w:rtl/>
              </w:rPr>
              <w:t>–</w:t>
            </w:r>
            <w:r>
              <w:rPr>
                <w:rFonts w:hint="cs"/>
                <w:b/>
                <w:bCs/>
                <w:spacing w:val="8"/>
                <w:sz w:val="22"/>
                <w:rtl/>
              </w:rPr>
              <w:t xml:space="preserve"> </w:t>
            </w:r>
            <w:r>
              <w:rPr>
                <w:b/>
                <w:bCs/>
                <w:spacing w:val="8"/>
                <w:sz w:val="22"/>
                <w:rtl/>
              </w:rPr>
              <w:t>הזמנה</w:t>
            </w:r>
            <w:r>
              <w:rPr>
                <w:rFonts w:hint="cs"/>
                <w:b/>
                <w:bCs/>
                <w:spacing w:val="8"/>
                <w:sz w:val="22"/>
                <w:rtl/>
              </w:rPr>
              <w:t xml:space="preserve"> להציע הצעות</w:t>
            </w:r>
            <w:r w:rsidRPr="00A76B58">
              <w:rPr>
                <w:b/>
                <w:bCs/>
                <w:spacing w:val="8"/>
                <w:sz w:val="22"/>
                <w:rtl/>
              </w:rPr>
              <w:t>:</w:t>
            </w:r>
          </w:p>
        </w:tc>
      </w:tr>
      <w:tr w:rsidR="00D10F2F" w:rsidRPr="006C1CA0" w:rsidTr="00A90939">
        <w:trPr>
          <w:jc w:val="center"/>
        </w:trPr>
        <w:tc>
          <w:tcPr>
            <w:tcW w:w="196" w:type="pct"/>
          </w:tcPr>
          <w:p w:rsidR="00D10F2F" w:rsidRPr="006C1CA0" w:rsidRDefault="00D10F2F" w:rsidP="00A90939">
            <w:pPr>
              <w:spacing w:line="480" w:lineRule="auto"/>
              <w:ind w:left="425"/>
              <w:rPr>
                <w:spacing w:val="8"/>
                <w:sz w:val="22"/>
              </w:rPr>
            </w:pPr>
          </w:p>
        </w:tc>
        <w:tc>
          <w:tcPr>
            <w:tcW w:w="1341" w:type="pct"/>
          </w:tcPr>
          <w:p w:rsidR="00D10F2F" w:rsidRPr="00BF282E" w:rsidRDefault="00D10F2F" w:rsidP="00A90939">
            <w:pPr>
              <w:spacing w:line="360" w:lineRule="auto"/>
              <w:jc w:val="both"/>
              <w:rPr>
                <w:b/>
                <w:bCs/>
                <w:sz w:val="22"/>
                <w:szCs w:val="22"/>
                <w:rtl/>
              </w:rPr>
            </w:pPr>
            <w:r w:rsidRPr="00BF282E">
              <w:rPr>
                <w:rFonts w:hint="cs"/>
                <w:b/>
                <w:bCs/>
                <w:sz w:val="22"/>
                <w:szCs w:val="22"/>
                <w:rtl/>
              </w:rPr>
              <w:t>סעיף במסמך</w:t>
            </w:r>
          </w:p>
        </w:tc>
        <w:tc>
          <w:tcPr>
            <w:tcW w:w="1518" w:type="pct"/>
          </w:tcPr>
          <w:p w:rsidR="00D10F2F" w:rsidRPr="00BF282E" w:rsidRDefault="00D10F2F" w:rsidP="00A90939">
            <w:pPr>
              <w:spacing w:line="360" w:lineRule="auto"/>
              <w:jc w:val="both"/>
              <w:rPr>
                <w:rFonts w:ascii="Arial" w:hAnsi="Arial"/>
                <w:b/>
                <w:bCs/>
                <w:sz w:val="22"/>
                <w:szCs w:val="22"/>
                <w:rtl/>
              </w:rPr>
            </w:pPr>
            <w:r w:rsidRPr="00BF282E">
              <w:rPr>
                <w:rFonts w:ascii="Arial" w:hAnsi="Arial" w:hint="cs"/>
                <w:b/>
                <w:bCs/>
                <w:sz w:val="22"/>
                <w:szCs w:val="22"/>
                <w:rtl/>
              </w:rPr>
              <w:t>ההבהרה המתבקשת</w:t>
            </w:r>
          </w:p>
        </w:tc>
        <w:tc>
          <w:tcPr>
            <w:tcW w:w="1945" w:type="pct"/>
          </w:tcPr>
          <w:p w:rsidR="00D10F2F" w:rsidRPr="00BF282E" w:rsidRDefault="00D10F2F" w:rsidP="00A90939">
            <w:pPr>
              <w:spacing w:line="360" w:lineRule="auto"/>
              <w:jc w:val="both"/>
              <w:rPr>
                <w:rFonts w:ascii="Arial" w:hAnsi="Arial"/>
                <w:b/>
                <w:bCs/>
                <w:sz w:val="22"/>
                <w:szCs w:val="22"/>
                <w:rtl/>
              </w:rPr>
            </w:pPr>
            <w:r w:rsidRPr="00BF282E">
              <w:rPr>
                <w:rFonts w:ascii="Arial" w:hAnsi="Arial" w:hint="cs"/>
                <w:b/>
                <w:bCs/>
                <w:sz w:val="22"/>
                <w:szCs w:val="22"/>
                <w:rtl/>
              </w:rPr>
              <w:t>תשובות הוועדה</w:t>
            </w:r>
          </w:p>
        </w:tc>
      </w:tr>
      <w:tr w:rsidR="00D10F2F" w:rsidRPr="006C1CA0" w:rsidTr="00A90939">
        <w:trPr>
          <w:jc w:val="center"/>
        </w:trPr>
        <w:tc>
          <w:tcPr>
            <w:tcW w:w="196" w:type="pct"/>
          </w:tcPr>
          <w:p w:rsidR="00D10F2F" w:rsidRPr="006C1CA0" w:rsidRDefault="00D10F2F" w:rsidP="00A90939">
            <w:pPr>
              <w:numPr>
                <w:ilvl w:val="0"/>
                <w:numId w:val="39"/>
              </w:numPr>
              <w:spacing w:line="480" w:lineRule="auto"/>
              <w:ind w:left="346" w:hanging="346"/>
              <w:rPr>
                <w:spacing w:val="8"/>
                <w:sz w:val="22"/>
              </w:rPr>
            </w:pPr>
          </w:p>
        </w:tc>
        <w:tc>
          <w:tcPr>
            <w:tcW w:w="1341" w:type="pct"/>
          </w:tcPr>
          <w:p w:rsidR="00D10F2F" w:rsidRPr="00F24685" w:rsidRDefault="00D10F2F" w:rsidP="00A90939">
            <w:pPr>
              <w:spacing w:line="360" w:lineRule="auto"/>
              <w:jc w:val="both"/>
              <w:rPr>
                <w:rFonts w:ascii="Arial" w:hAnsi="Arial"/>
                <w:sz w:val="22"/>
                <w:szCs w:val="22"/>
              </w:rPr>
            </w:pPr>
            <w:r>
              <w:rPr>
                <w:rFonts w:ascii="Arial" w:hAnsi="Arial" w:hint="cs"/>
                <w:sz w:val="22"/>
                <w:szCs w:val="22"/>
                <w:rtl/>
              </w:rPr>
              <w:t>כללי</w:t>
            </w:r>
          </w:p>
        </w:tc>
        <w:tc>
          <w:tcPr>
            <w:tcW w:w="1518" w:type="pct"/>
          </w:tcPr>
          <w:p w:rsidR="00D10F2F" w:rsidRDefault="00D10F2F" w:rsidP="00A90939">
            <w:pPr>
              <w:spacing w:line="360" w:lineRule="auto"/>
              <w:jc w:val="both"/>
              <w:rPr>
                <w:rFonts w:ascii="Arial" w:hAnsi="Arial"/>
                <w:sz w:val="22"/>
                <w:szCs w:val="22"/>
                <w:rtl/>
              </w:rPr>
            </w:pPr>
            <w:r>
              <w:rPr>
                <w:rFonts w:ascii="Arial" w:hAnsi="Arial" w:hint="cs"/>
                <w:sz w:val="22"/>
                <w:szCs w:val="22"/>
                <w:rtl/>
              </w:rPr>
              <w:t>האם נדרשת הצגת תוכנית עבודה לביצוע השירותים נשוא המכרז?</w:t>
            </w:r>
          </w:p>
        </w:tc>
        <w:tc>
          <w:tcPr>
            <w:tcW w:w="1945" w:type="pct"/>
          </w:tcPr>
          <w:p w:rsidR="00D10F2F" w:rsidRPr="00F24685" w:rsidRDefault="00D10F2F" w:rsidP="00A90939">
            <w:pPr>
              <w:spacing w:line="360" w:lineRule="auto"/>
              <w:jc w:val="both"/>
              <w:rPr>
                <w:rFonts w:ascii="Arial" w:hAnsi="Arial"/>
                <w:sz w:val="22"/>
                <w:szCs w:val="22"/>
                <w:rtl/>
              </w:rPr>
            </w:pPr>
            <w:r>
              <w:rPr>
                <w:rFonts w:ascii="Arial" w:hAnsi="Arial" w:hint="cs"/>
                <w:sz w:val="22"/>
                <w:szCs w:val="22"/>
                <w:rtl/>
              </w:rPr>
              <w:t xml:space="preserve">המציעים אינם נדרשים להציג תכנית עבודה כחלק מתנאי המכרז. </w:t>
            </w:r>
            <w:r w:rsidRPr="0030771D">
              <w:rPr>
                <w:rFonts w:ascii="Arial" w:hAnsi="Arial" w:hint="cs"/>
                <w:sz w:val="22"/>
                <w:szCs w:val="22"/>
                <w:rtl/>
              </w:rPr>
              <w:t>עם זאת ייתכנו שאלות בעניין זה בראיון.</w:t>
            </w:r>
          </w:p>
        </w:tc>
      </w:tr>
      <w:tr w:rsidR="00073EF2" w:rsidRPr="006C1CA0" w:rsidTr="00A90939">
        <w:trPr>
          <w:jc w:val="center"/>
        </w:trPr>
        <w:tc>
          <w:tcPr>
            <w:tcW w:w="196" w:type="pct"/>
          </w:tcPr>
          <w:p w:rsidR="00073EF2" w:rsidRPr="0021783F" w:rsidRDefault="00073EF2" w:rsidP="00A90939">
            <w:pPr>
              <w:numPr>
                <w:ilvl w:val="0"/>
                <w:numId w:val="39"/>
              </w:numPr>
              <w:spacing w:line="480" w:lineRule="auto"/>
              <w:ind w:left="346" w:hanging="346"/>
              <w:rPr>
                <w:spacing w:val="8"/>
                <w:sz w:val="22"/>
                <w:rtl/>
              </w:rPr>
            </w:pPr>
          </w:p>
        </w:tc>
        <w:tc>
          <w:tcPr>
            <w:tcW w:w="1341" w:type="pct"/>
          </w:tcPr>
          <w:p w:rsidR="00073EF2" w:rsidRPr="00F24685" w:rsidRDefault="00073EF2" w:rsidP="003B36F4">
            <w:pPr>
              <w:spacing w:line="360" w:lineRule="auto"/>
              <w:jc w:val="both"/>
              <w:rPr>
                <w:rFonts w:ascii="Arial" w:hAnsi="Arial"/>
                <w:sz w:val="22"/>
                <w:szCs w:val="22"/>
              </w:rPr>
            </w:pPr>
            <w:r w:rsidRPr="00073EF2">
              <w:rPr>
                <w:rFonts w:ascii="Arial" w:hAnsi="Arial" w:hint="cs"/>
                <w:sz w:val="22"/>
                <w:szCs w:val="22"/>
                <w:rtl/>
              </w:rPr>
              <w:t xml:space="preserve">סעיפים 1.2 ו -  7.5.5 </w:t>
            </w:r>
          </w:p>
        </w:tc>
        <w:tc>
          <w:tcPr>
            <w:tcW w:w="1518" w:type="pct"/>
          </w:tcPr>
          <w:p w:rsidR="00073EF2" w:rsidRPr="000D161C" w:rsidRDefault="00073EF2" w:rsidP="00A90939">
            <w:pPr>
              <w:spacing w:line="360" w:lineRule="auto"/>
              <w:jc w:val="both"/>
              <w:rPr>
                <w:rFonts w:ascii="Arial" w:hAnsi="Arial"/>
                <w:sz w:val="22"/>
                <w:szCs w:val="22"/>
                <w:rtl/>
              </w:rPr>
            </w:pPr>
            <w:r>
              <w:rPr>
                <w:rFonts w:ascii="Arial" w:hAnsi="Arial" w:hint="cs"/>
                <w:sz w:val="22"/>
                <w:szCs w:val="22"/>
                <w:rtl/>
              </w:rPr>
              <w:t>מהו מספר היועצים המרבי שניתן להציע?</w:t>
            </w:r>
          </w:p>
        </w:tc>
        <w:tc>
          <w:tcPr>
            <w:tcW w:w="1945" w:type="pct"/>
          </w:tcPr>
          <w:p w:rsidR="00073EF2" w:rsidRDefault="00073EF2" w:rsidP="00A90939">
            <w:pPr>
              <w:spacing w:line="360" w:lineRule="auto"/>
              <w:jc w:val="both"/>
              <w:rPr>
                <w:rFonts w:ascii="Arial" w:hAnsi="Arial"/>
                <w:sz w:val="22"/>
                <w:szCs w:val="22"/>
                <w:rtl/>
              </w:rPr>
            </w:pPr>
            <w:r>
              <w:rPr>
                <w:rFonts w:ascii="Arial" w:hAnsi="Arial" w:hint="cs"/>
                <w:sz w:val="22"/>
                <w:szCs w:val="22"/>
                <w:rtl/>
              </w:rPr>
              <w:t>כמפורט בסעיפים 1.2 ו -  7.5.5 למסמך א' ניתן להציע 2 יועצים, לכל היותר.</w:t>
            </w:r>
          </w:p>
        </w:tc>
      </w:tr>
      <w:tr w:rsidR="00073EF2" w:rsidRPr="006C1CA0" w:rsidTr="00A90939">
        <w:trPr>
          <w:jc w:val="center"/>
        </w:trPr>
        <w:tc>
          <w:tcPr>
            <w:tcW w:w="196" w:type="pct"/>
          </w:tcPr>
          <w:p w:rsidR="00073EF2" w:rsidRDefault="00073EF2" w:rsidP="00A90939">
            <w:pPr>
              <w:numPr>
                <w:ilvl w:val="0"/>
                <w:numId w:val="39"/>
              </w:numPr>
              <w:spacing w:line="480" w:lineRule="auto"/>
              <w:ind w:left="346" w:hanging="346"/>
              <w:rPr>
                <w:spacing w:val="8"/>
                <w:sz w:val="22"/>
                <w:rtl/>
              </w:rPr>
            </w:pPr>
          </w:p>
        </w:tc>
        <w:tc>
          <w:tcPr>
            <w:tcW w:w="1341" w:type="pct"/>
          </w:tcPr>
          <w:p w:rsidR="00073EF2" w:rsidRPr="00073EF2" w:rsidRDefault="00073EF2" w:rsidP="00A90939">
            <w:pPr>
              <w:spacing w:line="360" w:lineRule="auto"/>
              <w:rPr>
                <w:sz w:val="22"/>
                <w:szCs w:val="22"/>
                <w:rtl/>
              </w:rPr>
            </w:pPr>
            <w:r w:rsidRPr="00073EF2">
              <w:rPr>
                <w:rFonts w:hint="cs"/>
                <w:sz w:val="22"/>
                <w:szCs w:val="22"/>
                <w:rtl/>
              </w:rPr>
              <w:t>סעיף 2</w:t>
            </w:r>
          </w:p>
        </w:tc>
        <w:tc>
          <w:tcPr>
            <w:tcW w:w="1518" w:type="pct"/>
          </w:tcPr>
          <w:p w:rsidR="00073EF2" w:rsidRDefault="00073EF2" w:rsidP="00A90939">
            <w:pPr>
              <w:spacing w:line="360" w:lineRule="auto"/>
              <w:jc w:val="both"/>
              <w:rPr>
                <w:rFonts w:ascii="Arial" w:hAnsi="Arial"/>
                <w:sz w:val="22"/>
                <w:szCs w:val="22"/>
                <w:rtl/>
              </w:rPr>
            </w:pPr>
            <w:r>
              <w:rPr>
                <w:rFonts w:ascii="Arial" w:hAnsi="Arial" w:hint="cs"/>
                <w:sz w:val="22"/>
                <w:szCs w:val="22"/>
                <w:rtl/>
              </w:rPr>
              <w:t>במקרה שהמציע הוא תאגיד - האם תנאי הסף הקבועים בסעיף 2 צריכים להתקיים ביועצים מטעם המציע או במציע?</w:t>
            </w:r>
          </w:p>
        </w:tc>
        <w:tc>
          <w:tcPr>
            <w:tcW w:w="1945" w:type="pct"/>
          </w:tcPr>
          <w:p w:rsidR="00073EF2" w:rsidRDefault="00073EF2" w:rsidP="00A90939">
            <w:pPr>
              <w:spacing w:line="360" w:lineRule="auto"/>
              <w:jc w:val="both"/>
              <w:rPr>
                <w:sz w:val="22"/>
                <w:szCs w:val="22"/>
                <w:rtl/>
              </w:rPr>
            </w:pPr>
            <w:r w:rsidRPr="00382061">
              <w:rPr>
                <w:rFonts w:ascii="David" w:hint="cs"/>
                <w:sz w:val="22"/>
                <w:szCs w:val="22"/>
                <w:rtl/>
              </w:rPr>
              <w:t>על התנאים</w:t>
            </w:r>
            <w:r>
              <w:rPr>
                <w:rFonts w:ascii="David" w:hint="cs"/>
                <w:sz w:val="24"/>
                <w:rtl/>
              </w:rPr>
              <w:t xml:space="preserve"> </w:t>
            </w:r>
            <w:r>
              <w:rPr>
                <w:rFonts w:hint="cs"/>
                <w:sz w:val="22"/>
                <w:szCs w:val="22"/>
                <w:rtl/>
              </w:rPr>
              <w:t>הקבועים בסעיפים 2.1-2.4 להתקיים ביועץ/ים המוצע/ים מטעם המציע לביצוע השירותים.</w:t>
            </w:r>
          </w:p>
          <w:p w:rsidR="00073EF2" w:rsidRPr="00777E78" w:rsidRDefault="00073EF2" w:rsidP="00A90939">
            <w:pPr>
              <w:spacing w:line="360" w:lineRule="auto"/>
              <w:jc w:val="both"/>
              <w:rPr>
                <w:sz w:val="22"/>
                <w:szCs w:val="22"/>
                <w:rtl/>
              </w:rPr>
            </w:pPr>
            <w:r>
              <w:rPr>
                <w:rFonts w:hint="cs"/>
                <w:sz w:val="22"/>
                <w:szCs w:val="22"/>
                <w:rtl/>
              </w:rPr>
              <w:t>על התנאים הקבועים בסעיפים 2.6-2.7 להתקיים במציע.</w:t>
            </w:r>
          </w:p>
        </w:tc>
      </w:tr>
      <w:tr w:rsidR="00073EF2" w:rsidRPr="006C1CA0" w:rsidTr="00A90939">
        <w:trPr>
          <w:jc w:val="center"/>
        </w:trPr>
        <w:tc>
          <w:tcPr>
            <w:tcW w:w="196" w:type="pct"/>
          </w:tcPr>
          <w:p w:rsidR="00073EF2" w:rsidRPr="006C1CA0" w:rsidRDefault="00073EF2" w:rsidP="00A90939">
            <w:pPr>
              <w:numPr>
                <w:ilvl w:val="0"/>
                <w:numId w:val="39"/>
              </w:numPr>
              <w:spacing w:line="480" w:lineRule="auto"/>
              <w:ind w:left="346" w:hanging="346"/>
              <w:rPr>
                <w:spacing w:val="8"/>
                <w:sz w:val="22"/>
              </w:rPr>
            </w:pPr>
          </w:p>
        </w:tc>
        <w:tc>
          <w:tcPr>
            <w:tcW w:w="1341" w:type="pct"/>
          </w:tcPr>
          <w:p w:rsidR="00073EF2" w:rsidRPr="00F24685" w:rsidRDefault="00073EF2" w:rsidP="003B36F4">
            <w:pPr>
              <w:spacing w:line="360" w:lineRule="auto"/>
              <w:jc w:val="both"/>
              <w:rPr>
                <w:rFonts w:ascii="Arial" w:hAnsi="Arial"/>
                <w:sz w:val="22"/>
                <w:szCs w:val="22"/>
              </w:rPr>
            </w:pPr>
            <w:r w:rsidRPr="00073EF2">
              <w:rPr>
                <w:rFonts w:ascii="Arial" w:hAnsi="Arial" w:hint="cs"/>
                <w:sz w:val="22"/>
                <w:szCs w:val="22"/>
                <w:rtl/>
              </w:rPr>
              <w:t>סעיפים 2.1.1, 11.3 וכן מסמך ד'</w:t>
            </w:r>
          </w:p>
        </w:tc>
        <w:tc>
          <w:tcPr>
            <w:tcW w:w="1518" w:type="pct"/>
          </w:tcPr>
          <w:p w:rsidR="00073EF2" w:rsidRPr="000D161C" w:rsidRDefault="00073EF2" w:rsidP="00A90939">
            <w:pPr>
              <w:spacing w:line="360" w:lineRule="auto"/>
              <w:jc w:val="both"/>
              <w:rPr>
                <w:rFonts w:ascii="Arial" w:hAnsi="Arial"/>
                <w:sz w:val="22"/>
                <w:szCs w:val="22"/>
                <w:rtl/>
              </w:rPr>
            </w:pPr>
            <w:r>
              <w:rPr>
                <w:rFonts w:ascii="Arial" w:hAnsi="Arial" w:hint="cs"/>
                <w:sz w:val="22"/>
                <w:szCs w:val="22"/>
                <w:rtl/>
              </w:rPr>
              <w:t>לצורך הוכחת עמידה בתנאי הסף בסעיף 2.1.1 וכן דירוג ההצעה ע"פ אמות המידה בסעיף 11.3, האם המציעים נדרשים לפרט במסמך ד' בנפרד ביחס לכל אחד מהתחומים : יעוץ תקשורת/ יחסי ציבור/ דוברות או שניתן לשלב בפירוט, מאחר והתחומים משולבים?</w:t>
            </w:r>
          </w:p>
        </w:tc>
        <w:tc>
          <w:tcPr>
            <w:tcW w:w="1945" w:type="pct"/>
          </w:tcPr>
          <w:p w:rsidR="00073EF2" w:rsidRDefault="00073EF2" w:rsidP="00A90939">
            <w:pPr>
              <w:spacing w:line="360" w:lineRule="auto"/>
              <w:jc w:val="both"/>
              <w:rPr>
                <w:rFonts w:ascii="Arial" w:hAnsi="Arial"/>
                <w:sz w:val="22"/>
                <w:szCs w:val="22"/>
                <w:rtl/>
              </w:rPr>
            </w:pPr>
            <w:r>
              <w:rPr>
                <w:rFonts w:ascii="Arial" w:hAnsi="Arial" w:hint="cs"/>
                <w:sz w:val="22"/>
                <w:szCs w:val="22"/>
                <w:rtl/>
              </w:rPr>
              <w:t xml:space="preserve">התחומים עשויים להיות שלובים זה בזה  ועל כן בחלק ב' במסמך ד', ככל שהמציע עסק בתחומים אלו באופן משולב, אין חובה להפריד את פירוט העיסוקים על פי החלוקה הקיימת בטבלה (שורה נפרדת לכל עיסוק - יעוץ תקשורת/ יחסי ציבור/ דוברות) אך יש לפרט את כל התחומים במשולב לצורך הוכחת עמידה בתנאי הסף ואמות המידה. </w:t>
            </w:r>
          </w:p>
          <w:p w:rsidR="00073EF2" w:rsidRDefault="00073EF2" w:rsidP="00A90939">
            <w:pPr>
              <w:spacing w:line="360" w:lineRule="auto"/>
              <w:jc w:val="both"/>
              <w:rPr>
                <w:rFonts w:ascii="Arial" w:hAnsi="Arial"/>
                <w:sz w:val="22"/>
                <w:szCs w:val="22"/>
                <w:rtl/>
              </w:rPr>
            </w:pPr>
            <w:r>
              <w:rPr>
                <w:rFonts w:ascii="Arial" w:hAnsi="Arial" w:hint="cs"/>
                <w:sz w:val="22"/>
                <w:szCs w:val="22"/>
                <w:rtl/>
              </w:rPr>
              <w:t>יצוין כי דרוש ניסיון בחלק מתחומים אלו או בכולם.</w:t>
            </w:r>
          </w:p>
          <w:p w:rsidR="00073EF2" w:rsidRPr="008C3A4F" w:rsidRDefault="00073EF2" w:rsidP="00A90939">
            <w:pPr>
              <w:spacing w:line="360" w:lineRule="auto"/>
              <w:jc w:val="both"/>
              <w:rPr>
                <w:rFonts w:ascii="Arial" w:hAnsi="Arial"/>
                <w:sz w:val="22"/>
                <w:szCs w:val="22"/>
                <w:rtl/>
              </w:rPr>
            </w:pPr>
            <w:r>
              <w:rPr>
                <w:rFonts w:ascii="Arial" w:hAnsi="Arial" w:hint="cs"/>
                <w:sz w:val="22"/>
                <w:szCs w:val="22"/>
                <w:rtl/>
              </w:rPr>
              <w:t>ניתן לציין לקוח אחד ביחס לכמה סעיפים, ככל שעומד בתנאי הסף.</w:t>
            </w:r>
          </w:p>
        </w:tc>
      </w:tr>
      <w:tr w:rsidR="00073EF2" w:rsidRPr="006C1CA0" w:rsidTr="00A90939">
        <w:trPr>
          <w:jc w:val="center"/>
        </w:trPr>
        <w:tc>
          <w:tcPr>
            <w:tcW w:w="196" w:type="pct"/>
          </w:tcPr>
          <w:p w:rsidR="00073EF2" w:rsidRDefault="00073EF2" w:rsidP="00A90939">
            <w:pPr>
              <w:numPr>
                <w:ilvl w:val="0"/>
                <w:numId w:val="39"/>
              </w:numPr>
              <w:spacing w:line="480" w:lineRule="auto"/>
              <w:ind w:left="346" w:hanging="346"/>
              <w:rPr>
                <w:spacing w:val="8"/>
                <w:sz w:val="22"/>
                <w:rtl/>
              </w:rPr>
            </w:pPr>
          </w:p>
        </w:tc>
        <w:tc>
          <w:tcPr>
            <w:tcW w:w="1341" w:type="pct"/>
          </w:tcPr>
          <w:p w:rsidR="00073EF2" w:rsidRPr="00F24685" w:rsidRDefault="00073EF2" w:rsidP="003B36F4">
            <w:pPr>
              <w:spacing w:line="360" w:lineRule="auto"/>
              <w:jc w:val="both"/>
              <w:rPr>
                <w:rFonts w:ascii="Arial" w:hAnsi="Arial"/>
                <w:sz w:val="22"/>
                <w:szCs w:val="22"/>
              </w:rPr>
            </w:pPr>
            <w:r w:rsidRPr="00073EF2">
              <w:rPr>
                <w:rFonts w:ascii="Arial" w:hAnsi="Arial" w:hint="cs"/>
                <w:sz w:val="22"/>
                <w:szCs w:val="22"/>
                <w:rtl/>
              </w:rPr>
              <w:t xml:space="preserve">סעיף 2.1.1 </w:t>
            </w:r>
          </w:p>
        </w:tc>
        <w:tc>
          <w:tcPr>
            <w:tcW w:w="1518" w:type="pct"/>
          </w:tcPr>
          <w:p w:rsidR="00073EF2" w:rsidRDefault="00073EF2" w:rsidP="00A90939">
            <w:pPr>
              <w:spacing w:line="360" w:lineRule="auto"/>
              <w:rPr>
                <w:rFonts w:ascii="Arial" w:hAnsi="Arial"/>
                <w:sz w:val="22"/>
                <w:szCs w:val="22"/>
                <w:rtl/>
              </w:rPr>
            </w:pPr>
            <w:r>
              <w:rPr>
                <w:rFonts w:ascii="Arial" w:hAnsi="Arial" w:hint="cs"/>
                <w:sz w:val="22"/>
                <w:szCs w:val="22"/>
                <w:rtl/>
              </w:rPr>
              <w:t>האם מכללה אקדמית נחשבת לחברה בתחום הציבורי?</w:t>
            </w:r>
          </w:p>
          <w:p w:rsidR="00073EF2" w:rsidRPr="000D161C" w:rsidRDefault="00073EF2" w:rsidP="00A90939">
            <w:pPr>
              <w:spacing w:line="360" w:lineRule="auto"/>
              <w:rPr>
                <w:rFonts w:ascii="Arial" w:hAnsi="Arial"/>
                <w:sz w:val="22"/>
                <w:szCs w:val="22"/>
                <w:rtl/>
              </w:rPr>
            </w:pPr>
            <w:r>
              <w:rPr>
                <w:rFonts w:ascii="Arial" w:hAnsi="Arial" w:hint="cs"/>
                <w:sz w:val="22"/>
                <w:szCs w:val="22"/>
                <w:rtl/>
              </w:rPr>
              <w:t xml:space="preserve">האם מוזיאון לאומנות ועמודה המקדמת אג'נדה חברתית / עסקית יכולים להיחשב כארגון לצורך סעיף 2.1.1 למסמך א'? </w:t>
            </w:r>
          </w:p>
        </w:tc>
        <w:tc>
          <w:tcPr>
            <w:tcW w:w="1945" w:type="pct"/>
          </w:tcPr>
          <w:p w:rsidR="00073EF2" w:rsidRDefault="00073EF2" w:rsidP="00A90939">
            <w:pPr>
              <w:spacing w:line="360" w:lineRule="auto"/>
              <w:jc w:val="both"/>
              <w:rPr>
                <w:rFonts w:ascii="Arial" w:hAnsi="Arial"/>
                <w:sz w:val="22"/>
                <w:szCs w:val="22"/>
                <w:rtl/>
              </w:rPr>
            </w:pPr>
            <w:r>
              <w:rPr>
                <w:rFonts w:ascii="Arial" w:hAnsi="Arial" w:hint="cs"/>
                <w:sz w:val="22"/>
                <w:szCs w:val="22"/>
                <w:rtl/>
              </w:rPr>
              <w:t>כן.</w:t>
            </w:r>
          </w:p>
          <w:p w:rsidR="00073EF2" w:rsidRDefault="00073EF2" w:rsidP="00A90939">
            <w:pPr>
              <w:spacing w:line="360" w:lineRule="auto"/>
              <w:jc w:val="both"/>
              <w:rPr>
                <w:rFonts w:ascii="Arial" w:hAnsi="Arial"/>
                <w:sz w:val="22"/>
                <w:szCs w:val="22"/>
                <w:rtl/>
              </w:rPr>
            </w:pPr>
          </w:p>
        </w:tc>
      </w:tr>
      <w:tr w:rsidR="00073EF2" w:rsidRPr="006C1CA0" w:rsidTr="00A90939">
        <w:trPr>
          <w:jc w:val="center"/>
        </w:trPr>
        <w:tc>
          <w:tcPr>
            <w:tcW w:w="196" w:type="pct"/>
          </w:tcPr>
          <w:p w:rsidR="00073EF2" w:rsidRDefault="00073EF2" w:rsidP="00A90939">
            <w:pPr>
              <w:numPr>
                <w:ilvl w:val="0"/>
                <w:numId w:val="39"/>
              </w:numPr>
              <w:spacing w:line="480" w:lineRule="auto"/>
              <w:ind w:left="346" w:hanging="346"/>
              <w:rPr>
                <w:spacing w:val="8"/>
                <w:sz w:val="22"/>
                <w:rtl/>
              </w:rPr>
            </w:pPr>
          </w:p>
        </w:tc>
        <w:tc>
          <w:tcPr>
            <w:tcW w:w="1341" w:type="pct"/>
          </w:tcPr>
          <w:p w:rsidR="00073EF2" w:rsidRPr="00F24685" w:rsidRDefault="00073EF2" w:rsidP="003B36F4">
            <w:pPr>
              <w:spacing w:line="360" w:lineRule="auto"/>
              <w:jc w:val="both"/>
              <w:rPr>
                <w:rFonts w:ascii="Arial" w:hAnsi="Arial"/>
                <w:sz w:val="22"/>
                <w:szCs w:val="22"/>
              </w:rPr>
            </w:pPr>
            <w:r w:rsidRPr="00073EF2">
              <w:rPr>
                <w:rFonts w:ascii="Arial" w:hAnsi="Arial" w:hint="cs"/>
                <w:sz w:val="22"/>
                <w:szCs w:val="22"/>
                <w:rtl/>
              </w:rPr>
              <w:t xml:space="preserve">סעיף 2.5 </w:t>
            </w:r>
          </w:p>
        </w:tc>
        <w:tc>
          <w:tcPr>
            <w:tcW w:w="1518" w:type="pct"/>
          </w:tcPr>
          <w:p w:rsidR="00073EF2" w:rsidRPr="000D161C" w:rsidRDefault="00073EF2" w:rsidP="00A90939">
            <w:pPr>
              <w:spacing w:line="360" w:lineRule="auto"/>
              <w:jc w:val="both"/>
              <w:rPr>
                <w:rFonts w:ascii="Arial" w:hAnsi="Arial"/>
                <w:sz w:val="22"/>
                <w:szCs w:val="22"/>
                <w:rtl/>
              </w:rPr>
            </w:pPr>
            <w:r>
              <w:rPr>
                <w:rFonts w:ascii="Arial" w:hAnsi="Arial" w:hint="cs"/>
                <w:sz w:val="22"/>
                <w:szCs w:val="22"/>
                <w:rtl/>
              </w:rPr>
              <w:t xml:space="preserve">במקרה שהמציע הוא תאגיד </w:t>
            </w:r>
            <w:r>
              <w:rPr>
                <w:rFonts w:ascii="Arial" w:hAnsi="Arial"/>
                <w:sz w:val="22"/>
                <w:szCs w:val="22"/>
                <w:rtl/>
              </w:rPr>
              <w:t>–</w:t>
            </w:r>
            <w:r>
              <w:rPr>
                <w:rFonts w:ascii="Arial" w:hAnsi="Arial" w:hint="cs"/>
                <w:sz w:val="22"/>
                <w:szCs w:val="22"/>
                <w:rtl/>
              </w:rPr>
              <w:t xml:space="preserve"> לצורך הוכחת עמידה בתנאי הסף ביחס לניסיון המציע בסעיפים 2.1-2.4, האם יש לצרף מידע  המתייחס למציע (התאגיד) או ליועץ המוצע מטעמו?</w:t>
            </w:r>
          </w:p>
        </w:tc>
        <w:tc>
          <w:tcPr>
            <w:tcW w:w="1945" w:type="pct"/>
          </w:tcPr>
          <w:p w:rsidR="00073EF2" w:rsidRDefault="00073EF2" w:rsidP="00A90939">
            <w:pPr>
              <w:spacing w:line="360" w:lineRule="auto"/>
              <w:jc w:val="both"/>
              <w:rPr>
                <w:rFonts w:ascii="Arial" w:hAnsi="Arial"/>
                <w:sz w:val="22"/>
                <w:szCs w:val="22"/>
                <w:rtl/>
              </w:rPr>
            </w:pPr>
            <w:r>
              <w:rPr>
                <w:rFonts w:ascii="Arial" w:hAnsi="Arial" w:hint="cs"/>
                <w:sz w:val="22"/>
                <w:szCs w:val="22"/>
                <w:rtl/>
              </w:rPr>
              <w:t>כמפורט בסעיף 2.5 למסמך א'.</w:t>
            </w:r>
          </w:p>
        </w:tc>
      </w:tr>
      <w:tr w:rsidR="00073EF2" w:rsidRPr="006C1CA0" w:rsidTr="00A90939">
        <w:trPr>
          <w:jc w:val="center"/>
        </w:trPr>
        <w:tc>
          <w:tcPr>
            <w:tcW w:w="196" w:type="pct"/>
          </w:tcPr>
          <w:p w:rsidR="00073EF2" w:rsidRDefault="00073EF2" w:rsidP="00A90939">
            <w:pPr>
              <w:numPr>
                <w:ilvl w:val="0"/>
                <w:numId w:val="39"/>
              </w:numPr>
              <w:spacing w:line="480" w:lineRule="auto"/>
              <w:ind w:left="346" w:hanging="346"/>
              <w:rPr>
                <w:spacing w:val="8"/>
                <w:sz w:val="22"/>
                <w:rtl/>
              </w:rPr>
            </w:pPr>
          </w:p>
        </w:tc>
        <w:tc>
          <w:tcPr>
            <w:tcW w:w="1341" w:type="pct"/>
          </w:tcPr>
          <w:p w:rsidR="00073EF2" w:rsidRPr="00F24685" w:rsidRDefault="00073EF2" w:rsidP="003B36F4">
            <w:pPr>
              <w:spacing w:line="360" w:lineRule="auto"/>
              <w:rPr>
                <w:sz w:val="22"/>
                <w:szCs w:val="22"/>
                <w:rtl/>
              </w:rPr>
            </w:pPr>
            <w:r>
              <w:rPr>
                <w:rFonts w:hint="cs"/>
                <w:sz w:val="22"/>
                <w:szCs w:val="22"/>
                <w:rtl/>
              </w:rPr>
              <w:t xml:space="preserve">סעיף 2.6 </w:t>
            </w:r>
          </w:p>
        </w:tc>
        <w:tc>
          <w:tcPr>
            <w:tcW w:w="1518" w:type="pct"/>
          </w:tcPr>
          <w:p w:rsidR="00073EF2" w:rsidRPr="00777E78" w:rsidRDefault="00073EF2" w:rsidP="00A90939">
            <w:pPr>
              <w:spacing w:line="360" w:lineRule="auto"/>
              <w:jc w:val="both"/>
              <w:rPr>
                <w:sz w:val="22"/>
                <w:szCs w:val="22"/>
                <w:rtl/>
              </w:rPr>
            </w:pPr>
            <w:r>
              <w:rPr>
                <w:rFonts w:hint="cs"/>
                <w:sz w:val="22"/>
                <w:szCs w:val="22"/>
                <w:rtl/>
              </w:rPr>
              <w:t>האם תאגיד שאינו רשום בישראל רשאי להגיש מועמדות?</w:t>
            </w:r>
          </w:p>
        </w:tc>
        <w:tc>
          <w:tcPr>
            <w:tcW w:w="1945" w:type="pct"/>
          </w:tcPr>
          <w:p w:rsidR="00073EF2" w:rsidRPr="009475CC" w:rsidRDefault="00073EF2" w:rsidP="00A90939">
            <w:pPr>
              <w:spacing w:line="360" w:lineRule="auto"/>
              <w:jc w:val="both"/>
              <w:rPr>
                <w:sz w:val="22"/>
                <w:szCs w:val="22"/>
                <w:rtl/>
              </w:rPr>
            </w:pPr>
            <w:r>
              <w:rPr>
                <w:rFonts w:hint="cs"/>
                <w:sz w:val="22"/>
                <w:szCs w:val="22"/>
                <w:rtl/>
              </w:rPr>
              <w:t>בהתאם לסעיף 2.6 למסמך א'- על התאגיד להיות רשום כדין בישראל.</w:t>
            </w:r>
          </w:p>
          <w:p w:rsidR="00073EF2" w:rsidRPr="009475CC" w:rsidRDefault="00073EF2" w:rsidP="00A90939">
            <w:pPr>
              <w:spacing w:line="360" w:lineRule="auto"/>
              <w:jc w:val="both"/>
              <w:rPr>
                <w:sz w:val="22"/>
                <w:szCs w:val="22"/>
                <w:rtl/>
              </w:rPr>
            </w:pPr>
          </w:p>
          <w:p w:rsidR="00073EF2" w:rsidRPr="00764120" w:rsidRDefault="00073EF2" w:rsidP="00A90939">
            <w:pPr>
              <w:spacing w:line="360" w:lineRule="auto"/>
              <w:jc w:val="both"/>
              <w:rPr>
                <w:sz w:val="22"/>
                <w:szCs w:val="22"/>
                <w:rtl/>
              </w:rPr>
            </w:pPr>
          </w:p>
        </w:tc>
      </w:tr>
      <w:tr w:rsidR="00073EF2" w:rsidRPr="006C1CA0" w:rsidTr="00A90939">
        <w:trPr>
          <w:jc w:val="center"/>
        </w:trPr>
        <w:tc>
          <w:tcPr>
            <w:tcW w:w="196" w:type="pct"/>
          </w:tcPr>
          <w:p w:rsidR="00073EF2" w:rsidRDefault="00073EF2" w:rsidP="00A90939">
            <w:pPr>
              <w:numPr>
                <w:ilvl w:val="0"/>
                <w:numId w:val="39"/>
              </w:numPr>
              <w:spacing w:line="480" w:lineRule="auto"/>
              <w:ind w:left="346" w:hanging="346"/>
              <w:rPr>
                <w:spacing w:val="8"/>
                <w:sz w:val="22"/>
                <w:rtl/>
              </w:rPr>
            </w:pPr>
          </w:p>
        </w:tc>
        <w:tc>
          <w:tcPr>
            <w:tcW w:w="1341" w:type="pct"/>
          </w:tcPr>
          <w:p w:rsidR="00073EF2" w:rsidRPr="00F24685" w:rsidRDefault="00073EF2" w:rsidP="003B36F4">
            <w:pPr>
              <w:spacing w:line="360" w:lineRule="auto"/>
              <w:jc w:val="both"/>
              <w:rPr>
                <w:rFonts w:ascii="Arial" w:hAnsi="Arial"/>
                <w:sz w:val="22"/>
                <w:szCs w:val="22"/>
              </w:rPr>
            </w:pPr>
            <w:r w:rsidRPr="00073EF2">
              <w:rPr>
                <w:rFonts w:ascii="Arial" w:hAnsi="Arial" w:hint="cs"/>
                <w:sz w:val="22"/>
                <w:szCs w:val="22"/>
                <w:rtl/>
              </w:rPr>
              <w:t xml:space="preserve">סעיף 7.5 </w:t>
            </w:r>
          </w:p>
        </w:tc>
        <w:tc>
          <w:tcPr>
            <w:tcW w:w="1518" w:type="pct"/>
          </w:tcPr>
          <w:p w:rsidR="00073EF2" w:rsidRPr="000D161C" w:rsidRDefault="00073EF2" w:rsidP="00A90939">
            <w:pPr>
              <w:spacing w:line="360" w:lineRule="auto"/>
              <w:jc w:val="both"/>
              <w:rPr>
                <w:rFonts w:ascii="Arial" w:hAnsi="Arial"/>
                <w:sz w:val="22"/>
                <w:szCs w:val="22"/>
                <w:rtl/>
              </w:rPr>
            </w:pPr>
            <w:r>
              <w:rPr>
                <w:rFonts w:ascii="Arial" w:hAnsi="Arial" w:hint="cs"/>
                <w:sz w:val="22"/>
                <w:szCs w:val="22"/>
                <w:rtl/>
              </w:rPr>
              <w:t>האם יש להגיש הצעות נפרדות לכל תחום (ירושלים ותפוצות)?</w:t>
            </w:r>
          </w:p>
        </w:tc>
        <w:tc>
          <w:tcPr>
            <w:tcW w:w="1945" w:type="pct"/>
          </w:tcPr>
          <w:p w:rsidR="00073EF2" w:rsidRDefault="00073EF2" w:rsidP="00A90939">
            <w:pPr>
              <w:spacing w:line="360" w:lineRule="auto"/>
              <w:jc w:val="both"/>
              <w:rPr>
                <w:rFonts w:ascii="Arial" w:hAnsi="Arial"/>
                <w:sz w:val="22"/>
                <w:szCs w:val="22"/>
                <w:rtl/>
              </w:rPr>
            </w:pPr>
            <w:r>
              <w:rPr>
                <w:rFonts w:ascii="Arial" w:hAnsi="Arial" w:hint="cs"/>
                <w:sz w:val="22"/>
                <w:szCs w:val="22"/>
                <w:rtl/>
              </w:rPr>
              <w:t xml:space="preserve">אין להגיש הצעות נפרדות לכל תחום. יש להגיש הצעות בהתאם למפורט בסעיף 7.5. </w:t>
            </w:r>
          </w:p>
        </w:tc>
      </w:tr>
      <w:tr w:rsidR="00073EF2" w:rsidRPr="006C1CA0" w:rsidTr="00A90939">
        <w:trPr>
          <w:jc w:val="center"/>
        </w:trPr>
        <w:tc>
          <w:tcPr>
            <w:tcW w:w="196" w:type="pct"/>
          </w:tcPr>
          <w:p w:rsidR="00073EF2" w:rsidRDefault="00073EF2" w:rsidP="00A90939">
            <w:pPr>
              <w:numPr>
                <w:ilvl w:val="0"/>
                <w:numId w:val="39"/>
              </w:numPr>
              <w:spacing w:line="480" w:lineRule="auto"/>
              <w:ind w:left="346" w:hanging="346"/>
              <w:rPr>
                <w:spacing w:val="8"/>
                <w:sz w:val="22"/>
                <w:rtl/>
              </w:rPr>
            </w:pPr>
          </w:p>
        </w:tc>
        <w:tc>
          <w:tcPr>
            <w:tcW w:w="1341" w:type="pct"/>
          </w:tcPr>
          <w:p w:rsidR="00073EF2" w:rsidRPr="00F24685" w:rsidRDefault="00073EF2" w:rsidP="00A90939">
            <w:pPr>
              <w:spacing w:line="360" w:lineRule="auto"/>
              <w:jc w:val="both"/>
              <w:rPr>
                <w:sz w:val="22"/>
                <w:szCs w:val="22"/>
                <w:rtl/>
              </w:rPr>
            </w:pPr>
            <w:r>
              <w:rPr>
                <w:rFonts w:hint="cs"/>
                <w:sz w:val="22"/>
                <w:szCs w:val="22"/>
                <w:rtl/>
              </w:rPr>
              <w:t xml:space="preserve">סעיף 7.5.1 </w:t>
            </w:r>
          </w:p>
        </w:tc>
        <w:tc>
          <w:tcPr>
            <w:tcW w:w="1518" w:type="pct"/>
          </w:tcPr>
          <w:p w:rsidR="00073EF2" w:rsidRDefault="00073EF2" w:rsidP="00A90939">
            <w:pPr>
              <w:spacing w:line="360" w:lineRule="auto"/>
              <w:jc w:val="both"/>
              <w:rPr>
                <w:rFonts w:ascii="Arial" w:hAnsi="Arial"/>
                <w:sz w:val="22"/>
                <w:szCs w:val="22"/>
                <w:rtl/>
              </w:rPr>
            </w:pPr>
            <w:r>
              <w:rPr>
                <w:rFonts w:ascii="Arial" w:hAnsi="Arial" w:hint="cs"/>
                <w:sz w:val="22"/>
                <w:szCs w:val="22"/>
                <w:rtl/>
              </w:rPr>
              <w:t xml:space="preserve">בכמה עותקים יש להגיש את ההצעה? </w:t>
            </w:r>
          </w:p>
        </w:tc>
        <w:tc>
          <w:tcPr>
            <w:tcW w:w="1945" w:type="pct"/>
          </w:tcPr>
          <w:p w:rsidR="00073EF2" w:rsidRDefault="00073EF2" w:rsidP="00A90939">
            <w:pPr>
              <w:spacing w:line="360" w:lineRule="auto"/>
              <w:jc w:val="both"/>
              <w:rPr>
                <w:rFonts w:ascii="Arial" w:hAnsi="Arial"/>
                <w:sz w:val="22"/>
                <w:szCs w:val="22"/>
                <w:rtl/>
              </w:rPr>
            </w:pPr>
            <w:r>
              <w:rPr>
                <w:rFonts w:ascii="Arial" w:hAnsi="Arial" w:hint="cs"/>
                <w:sz w:val="22"/>
                <w:szCs w:val="22"/>
                <w:rtl/>
              </w:rPr>
              <w:t xml:space="preserve">כמפורט בסעיף 7.5.1 יש להגיש את ההצעה </w:t>
            </w:r>
            <w:r w:rsidRPr="002B613B">
              <w:rPr>
                <w:rFonts w:ascii="Arial" w:hAnsi="Arial" w:hint="cs"/>
                <w:b/>
                <w:bCs/>
                <w:sz w:val="22"/>
                <w:szCs w:val="22"/>
                <w:u w:val="single"/>
                <w:rtl/>
              </w:rPr>
              <w:t>בשני עותקים כרוכים</w:t>
            </w:r>
            <w:r>
              <w:rPr>
                <w:rFonts w:ascii="Arial" w:hAnsi="Arial" w:hint="cs"/>
                <w:sz w:val="22"/>
                <w:szCs w:val="22"/>
                <w:rtl/>
              </w:rPr>
              <w:t xml:space="preserve">, כאשר לפחות אחד מהם הוא מקור (השני יכול להיות העתק של המקור). יש להגיש  </w:t>
            </w:r>
            <w:r w:rsidRPr="00CB6BB9">
              <w:rPr>
                <w:rFonts w:ascii="Arial" w:hAnsi="Arial" w:hint="cs"/>
                <w:sz w:val="22"/>
                <w:szCs w:val="22"/>
                <w:u w:val="single"/>
                <w:rtl/>
              </w:rPr>
              <w:t>מעטפה אחת</w:t>
            </w:r>
            <w:r>
              <w:rPr>
                <w:rFonts w:ascii="Arial" w:hAnsi="Arial" w:hint="cs"/>
                <w:sz w:val="22"/>
                <w:szCs w:val="22"/>
                <w:rtl/>
              </w:rPr>
              <w:t xml:space="preserve">- </w:t>
            </w:r>
            <w:r w:rsidRPr="002B613B">
              <w:rPr>
                <w:rFonts w:ascii="Arial" w:hAnsi="Arial" w:hint="cs"/>
                <w:b/>
                <w:bCs/>
                <w:sz w:val="22"/>
                <w:szCs w:val="22"/>
                <w:rtl/>
              </w:rPr>
              <w:t>מעטפת המכרז</w:t>
            </w:r>
            <w:r>
              <w:rPr>
                <w:rFonts w:ascii="Arial" w:hAnsi="Arial" w:hint="cs"/>
                <w:sz w:val="22"/>
                <w:szCs w:val="22"/>
                <w:rtl/>
              </w:rPr>
              <w:t xml:space="preserve">,  המכילה את 2 העותקים החתומים של ההצעה וכן מכילה את </w:t>
            </w:r>
            <w:r w:rsidRPr="002B613B">
              <w:rPr>
                <w:rFonts w:ascii="Arial" w:hAnsi="Arial" w:hint="cs"/>
                <w:b/>
                <w:bCs/>
                <w:sz w:val="22"/>
                <w:szCs w:val="22"/>
                <w:rtl/>
              </w:rPr>
              <w:t>מעטפת המחיר</w:t>
            </w:r>
            <w:r>
              <w:rPr>
                <w:rFonts w:ascii="Arial" w:hAnsi="Arial" w:hint="cs"/>
                <w:b/>
                <w:bCs/>
                <w:sz w:val="22"/>
                <w:szCs w:val="22"/>
                <w:rtl/>
              </w:rPr>
              <w:t xml:space="preserve"> </w:t>
            </w:r>
            <w:r w:rsidRPr="002B613B">
              <w:rPr>
                <w:rFonts w:ascii="Arial" w:hAnsi="Arial" w:hint="cs"/>
                <w:sz w:val="22"/>
                <w:szCs w:val="22"/>
                <w:rtl/>
              </w:rPr>
              <w:t>הסגורה</w:t>
            </w:r>
            <w:r>
              <w:rPr>
                <w:rFonts w:ascii="Arial" w:hAnsi="Arial" w:hint="cs"/>
                <w:b/>
                <w:bCs/>
                <w:sz w:val="22"/>
                <w:szCs w:val="22"/>
                <w:rtl/>
              </w:rPr>
              <w:t xml:space="preserve">, </w:t>
            </w:r>
            <w:r>
              <w:rPr>
                <w:rFonts w:ascii="Arial" w:hAnsi="Arial" w:hint="cs"/>
                <w:sz w:val="22"/>
                <w:szCs w:val="22"/>
                <w:rtl/>
              </w:rPr>
              <w:t>כמפורט בסעיף 7.5.2.</w:t>
            </w:r>
          </w:p>
        </w:tc>
      </w:tr>
      <w:tr w:rsidR="00073EF2" w:rsidRPr="006C1CA0" w:rsidTr="00A90939">
        <w:trPr>
          <w:jc w:val="center"/>
        </w:trPr>
        <w:tc>
          <w:tcPr>
            <w:tcW w:w="196" w:type="pct"/>
          </w:tcPr>
          <w:p w:rsidR="00073EF2" w:rsidRDefault="00073EF2" w:rsidP="00A90939">
            <w:pPr>
              <w:numPr>
                <w:ilvl w:val="0"/>
                <w:numId w:val="39"/>
              </w:numPr>
              <w:spacing w:line="480" w:lineRule="auto"/>
              <w:ind w:left="346" w:hanging="346"/>
              <w:rPr>
                <w:spacing w:val="8"/>
                <w:sz w:val="22"/>
                <w:rtl/>
              </w:rPr>
            </w:pPr>
          </w:p>
        </w:tc>
        <w:tc>
          <w:tcPr>
            <w:tcW w:w="1341" w:type="pct"/>
          </w:tcPr>
          <w:p w:rsidR="00073EF2" w:rsidRDefault="00073EF2" w:rsidP="00A90939">
            <w:pPr>
              <w:spacing w:line="360" w:lineRule="auto"/>
              <w:rPr>
                <w:sz w:val="22"/>
                <w:szCs w:val="22"/>
                <w:rtl/>
              </w:rPr>
            </w:pPr>
            <w:r>
              <w:rPr>
                <w:rFonts w:hint="cs"/>
                <w:sz w:val="22"/>
                <w:szCs w:val="22"/>
                <w:rtl/>
              </w:rPr>
              <w:t xml:space="preserve">סעיף 8 </w:t>
            </w:r>
          </w:p>
        </w:tc>
        <w:tc>
          <w:tcPr>
            <w:tcW w:w="1518" w:type="pct"/>
          </w:tcPr>
          <w:p w:rsidR="00073EF2" w:rsidRPr="000D161C" w:rsidRDefault="00073EF2" w:rsidP="00A90939">
            <w:pPr>
              <w:spacing w:line="360" w:lineRule="auto"/>
              <w:rPr>
                <w:sz w:val="22"/>
                <w:szCs w:val="22"/>
                <w:rtl/>
              </w:rPr>
            </w:pPr>
            <w:r>
              <w:rPr>
                <w:rFonts w:hint="cs"/>
                <w:sz w:val="22"/>
                <w:szCs w:val="22"/>
                <w:rtl/>
              </w:rPr>
              <w:t>מהו מועד תשלום התמורה?</w:t>
            </w:r>
          </w:p>
        </w:tc>
        <w:tc>
          <w:tcPr>
            <w:tcW w:w="1945" w:type="pct"/>
          </w:tcPr>
          <w:p w:rsidR="00073EF2" w:rsidRDefault="00073EF2" w:rsidP="00A90939">
            <w:pPr>
              <w:spacing w:line="360" w:lineRule="auto"/>
              <w:jc w:val="both"/>
              <w:rPr>
                <w:sz w:val="22"/>
                <w:szCs w:val="22"/>
                <w:rtl/>
              </w:rPr>
            </w:pPr>
            <w:r>
              <w:rPr>
                <w:rFonts w:hint="cs"/>
                <w:sz w:val="22"/>
                <w:szCs w:val="22"/>
                <w:rtl/>
              </w:rPr>
              <w:t xml:space="preserve">בהתאם לסעיף 8 למסמך א' ובפרט סעיף 8.8 והוראת </w:t>
            </w:r>
            <w:proofErr w:type="spellStart"/>
            <w:r>
              <w:rPr>
                <w:rFonts w:hint="cs"/>
                <w:sz w:val="22"/>
                <w:szCs w:val="22"/>
                <w:rtl/>
              </w:rPr>
              <w:t>תכ"מ</w:t>
            </w:r>
            <w:proofErr w:type="spellEnd"/>
            <w:r>
              <w:rPr>
                <w:rFonts w:hint="cs"/>
                <w:sz w:val="22"/>
                <w:szCs w:val="22"/>
                <w:rtl/>
              </w:rPr>
              <w:t xml:space="preserve"> 1.4.3 בנושא מועדי תשלום.</w:t>
            </w:r>
          </w:p>
        </w:tc>
      </w:tr>
      <w:tr w:rsidR="00073EF2" w:rsidRPr="006C1CA0" w:rsidTr="00A90939">
        <w:trPr>
          <w:jc w:val="center"/>
        </w:trPr>
        <w:tc>
          <w:tcPr>
            <w:tcW w:w="196" w:type="pct"/>
          </w:tcPr>
          <w:p w:rsidR="00073EF2" w:rsidRDefault="00073EF2" w:rsidP="00A90939">
            <w:pPr>
              <w:numPr>
                <w:ilvl w:val="0"/>
                <w:numId w:val="39"/>
              </w:numPr>
              <w:spacing w:line="480" w:lineRule="auto"/>
              <w:ind w:left="346" w:hanging="346"/>
              <w:rPr>
                <w:spacing w:val="8"/>
                <w:sz w:val="22"/>
                <w:rtl/>
              </w:rPr>
            </w:pPr>
          </w:p>
        </w:tc>
        <w:tc>
          <w:tcPr>
            <w:tcW w:w="1341" w:type="pct"/>
          </w:tcPr>
          <w:p w:rsidR="00073EF2" w:rsidRPr="00F24685" w:rsidRDefault="00073EF2" w:rsidP="00A90939">
            <w:pPr>
              <w:spacing w:line="360" w:lineRule="auto"/>
              <w:jc w:val="both"/>
              <w:rPr>
                <w:rFonts w:ascii="Arial" w:hAnsi="Arial"/>
                <w:sz w:val="22"/>
                <w:szCs w:val="22"/>
              </w:rPr>
            </w:pPr>
            <w:r>
              <w:rPr>
                <w:rFonts w:ascii="Arial" w:hAnsi="Arial" w:hint="cs"/>
                <w:sz w:val="22"/>
                <w:szCs w:val="22"/>
                <w:rtl/>
              </w:rPr>
              <w:t xml:space="preserve">סעיף 9.8.2 </w:t>
            </w:r>
          </w:p>
        </w:tc>
        <w:tc>
          <w:tcPr>
            <w:tcW w:w="1518" w:type="pct"/>
          </w:tcPr>
          <w:p w:rsidR="00073EF2" w:rsidRDefault="00073EF2" w:rsidP="00A90939">
            <w:pPr>
              <w:spacing w:line="360" w:lineRule="auto"/>
              <w:jc w:val="both"/>
              <w:rPr>
                <w:rFonts w:ascii="Arial" w:hAnsi="Arial"/>
                <w:sz w:val="22"/>
                <w:szCs w:val="22"/>
                <w:rtl/>
              </w:rPr>
            </w:pPr>
            <w:r>
              <w:rPr>
                <w:rFonts w:ascii="Arial" w:hAnsi="Arial" w:hint="cs"/>
                <w:sz w:val="22"/>
                <w:szCs w:val="22"/>
                <w:rtl/>
              </w:rPr>
              <w:t>מהם המסמכים המעידים על כשירותו/עמידתו בתנאי סף של היועץ?</w:t>
            </w:r>
          </w:p>
        </w:tc>
        <w:tc>
          <w:tcPr>
            <w:tcW w:w="1945" w:type="pct"/>
          </w:tcPr>
          <w:p w:rsidR="00073EF2" w:rsidRPr="00F24685" w:rsidRDefault="00073EF2" w:rsidP="00A90939">
            <w:pPr>
              <w:spacing w:line="360" w:lineRule="auto"/>
              <w:jc w:val="both"/>
              <w:rPr>
                <w:rFonts w:ascii="Arial" w:hAnsi="Arial"/>
                <w:sz w:val="22"/>
                <w:szCs w:val="22"/>
              </w:rPr>
            </w:pPr>
            <w:r>
              <w:rPr>
                <w:rFonts w:ascii="Arial" w:hAnsi="Arial" w:hint="cs"/>
                <w:sz w:val="22"/>
                <w:szCs w:val="22"/>
                <w:rtl/>
              </w:rPr>
              <w:t xml:space="preserve">בהתאם למפורט בסעיף 2.1-2.5  על המציע לצרף תצהיר בנוסח מסמך ד' וכן תעודות השכלה ואישורים נוספים ביחס לסעיף 2.3. </w:t>
            </w:r>
          </w:p>
        </w:tc>
      </w:tr>
      <w:tr w:rsidR="00073EF2" w:rsidRPr="006C1CA0" w:rsidTr="00A90939">
        <w:trPr>
          <w:jc w:val="center"/>
        </w:trPr>
        <w:tc>
          <w:tcPr>
            <w:tcW w:w="196" w:type="pct"/>
          </w:tcPr>
          <w:p w:rsidR="00073EF2" w:rsidRDefault="00073EF2" w:rsidP="00A90939">
            <w:pPr>
              <w:numPr>
                <w:ilvl w:val="0"/>
                <w:numId w:val="39"/>
              </w:numPr>
              <w:spacing w:line="480" w:lineRule="auto"/>
              <w:ind w:left="346" w:hanging="346"/>
              <w:rPr>
                <w:spacing w:val="8"/>
                <w:sz w:val="22"/>
                <w:rtl/>
              </w:rPr>
            </w:pPr>
          </w:p>
        </w:tc>
        <w:tc>
          <w:tcPr>
            <w:tcW w:w="1341" w:type="pct"/>
          </w:tcPr>
          <w:p w:rsidR="00073EF2" w:rsidRPr="00F24685" w:rsidRDefault="00073EF2" w:rsidP="00A90939">
            <w:pPr>
              <w:spacing w:line="360" w:lineRule="auto"/>
              <w:jc w:val="both"/>
              <w:rPr>
                <w:rFonts w:ascii="Arial" w:hAnsi="Arial"/>
                <w:sz w:val="22"/>
                <w:szCs w:val="22"/>
              </w:rPr>
            </w:pPr>
            <w:r>
              <w:rPr>
                <w:rFonts w:ascii="Arial" w:hAnsi="Arial" w:hint="cs"/>
                <w:sz w:val="22"/>
                <w:szCs w:val="22"/>
                <w:rtl/>
              </w:rPr>
              <w:t>סעיף 9.8.3</w:t>
            </w:r>
          </w:p>
        </w:tc>
        <w:tc>
          <w:tcPr>
            <w:tcW w:w="1518" w:type="pct"/>
          </w:tcPr>
          <w:p w:rsidR="00073EF2" w:rsidRDefault="00073EF2" w:rsidP="00A90939">
            <w:pPr>
              <w:spacing w:line="360" w:lineRule="auto"/>
              <w:jc w:val="both"/>
              <w:rPr>
                <w:rFonts w:ascii="Arial" w:hAnsi="Arial"/>
                <w:sz w:val="22"/>
                <w:szCs w:val="22"/>
                <w:rtl/>
              </w:rPr>
            </w:pPr>
            <w:r>
              <w:rPr>
                <w:rFonts w:ascii="Arial" w:hAnsi="Arial" w:hint="cs"/>
                <w:sz w:val="22"/>
                <w:szCs w:val="22"/>
                <w:rtl/>
              </w:rPr>
              <w:t xml:space="preserve">האם ניתן להגיש תיקי עבודות על גבי תקליטור ( </w:t>
            </w:r>
            <w:r>
              <w:rPr>
                <w:rFonts w:ascii="Arial" w:hAnsi="Arial"/>
                <w:sz w:val="22"/>
                <w:szCs w:val="22"/>
              </w:rPr>
              <w:t>CD</w:t>
            </w:r>
            <w:r>
              <w:rPr>
                <w:rFonts w:ascii="Arial" w:hAnsi="Arial" w:hint="cs"/>
                <w:sz w:val="22"/>
                <w:szCs w:val="22"/>
                <w:rtl/>
              </w:rPr>
              <w:t>)?</w:t>
            </w:r>
          </w:p>
        </w:tc>
        <w:tc>
          <w:tcPr>
            <w:tcW w:w="1945" w:type="pct"/>
          </w:tcPr>
          <w:p w:rsidR="00073EF2" w:rsidRDefault="00073EF2" w:rsidP="00A90939">
            <w:pPr>
              <w:spacing w:line="360" w:lineRule="auto"/>
              <w:jc w:val="both"/>
              <w:rPr>
                <w:rFonts w:ascii="Arial" w:hAnsi="Arial"/>
                <w:sz w:val="22"/>
                <w:szCs w:val="22"/>
                <w:rtl/>
              </w:rPr>
            </w:pPr>
            <w:r>
              <w:rPr>
                <w:rFonts w:ascii="Arial" w:hAnsi="Arial" w:hint="cs"/>
                <w:sz w:val="22"/>
                <w:szCs w:val="22"/>
                <w:rtl/>
              </w:rPr>
              <w:t>כמפורט בסעיף 9.8.3 יש להגיש 3 עבודות בלבד.</w:t>
            </w:r>
          </w:p>
          <w:p w:rsidR="00073EF2" w:rsidRDefault="00073EF2" w:rsidP="00A90939">
            <w:pPr>
              <w:spacing w:line="360" w:lineRule="auto"/>
              <w:jc w:val="both"/>
              <w:rPr>
                <w:rFonts w:ascii="Arial" w:hAnsi="Arial"/>
                <w:sz w:val="22"/>
                <w:szCs w:val="22"/>
                <w:rtl/>
              </w:rPr>
            </w:pPr>
            <w:r>
              <w:rPr>
                <w:rFonts w:ascii="Arial" w:hAnsi="Arial" w:hint="cs"/>
                <w:sz w:val="22"/>
                <w:szCs w:val="22"/>
                <w:rtl/>
              </w:rPr>
              <w:t>ניתן להגיש עותק אחד מודפס של העבודות וכן עותק נוסף של העבודות על גבי תקליטור.</w:t>
            </w:r>
          </w:p>
          <w:p w:rsidR="00073EF2" w:rsidRPr="004E3625" w:rsidRDefault="00073EF2" w:rsidP="00A90939">
            <w:pPr>
              <w:spacing w:line="360" w:lineRule="auto"/>
              <w:jc w:val="both"/>
              <w:rPr>
                <w:rFonts w:ascii="Arial" w:hAnsi="Arial"/>
                <w:b/>
                <w:bCs/>
                <w:sz w:val="22"/>
                <w:szCs w:val="22"/>
              </w:rPr>
            </w:pPr>
            <w:r w:rsidRPr="004E3625">
              <w:rPr>
                <w:rFonts w:ascii="Arial" w:hAnsi="Arial" w:hint="cs"/>
                <w:b/>
                <w:bCs/>
                <w:sz w:val="22"/>
                <w:szCs w:val="22"/>
                <w:rtl/>
              </w:rPr>
              <w:t>העותק המחייב הוא העותק המודפס.</w:t>
            </w:r>
          </w:p>
        </w:tc>
      </w:tr>
      <w:tr w:rsidR="00073EF2" w:rsidRPr="006C1CA0" w:rsidTr="00A90939">
        <w:trPr>
          <w:jc w:val="center"/>
        </w:trPr>
        <w:tc>
          <w:tcPr>
            <w:tcW w:w="196" w:type="pct"/>
          </w:tcPr>
          <w:p w:rsidR="00073EF2" w:rsidRDefault="00073EF2" w:rsidP="00A90939">
            <w:pPr>
              <w:numPr>
                <w:ilvl w:val="0"/>
                <w:numId w:val="39"/>
              </w:numPr>
              <w:spacing w:line="480" w:lineRule="auto"/>
              <w:ind w:left="346" w:hanging="346"/>
              <w:rPr>
                <w:spacing w:val="8"/>
                <w:sz w:val="22"/>
                <w:rtl/>
              </w:rPr>
            </w:pPr>
          </w:p>
        </w:tc>
        <w:tc>
          <w:tcPr>
            <w:tcW w:w="1341" w:type="pct"/>
          </w:tcPr>
          <w:p w:rsidR="00073EF2" w:rsidRDefault="00073EF2" w:rsidP="00A90939">
            <w:pPr>
              <w:spacing w:line="360" w:lineRule="auto"/>
              <w:rPr>
                <w:sz w:val="22"/>
                <w:szCs w:val="22"/>
                <w:rtl/>
              </w:rPr>
            </w:pPr>
            <w:r>
              <w:rPr>
                <w:rFonts w:hint="cs"/>
                <w:sz w:val="22"/>
                <w:szCs w:val="22"/>
                <w:rtl/>
              </w:rPr>
              <w:t xml:space="preserve">סעיף 14 </w:t>
            </w:r>
          </w:p>
        </w:tc>
        <w:tc>
          <w:tcPr>
            <w:tcW w:w="1518" w:type="pct"/>
          </w:tcPr>
          <w:p w:rsidR="00073EF2" w:rsidRDefault="00073EF2" w:rsidP="00A90939">
            <w:pPr>
              <w:spacing w:line="360" w:lineRule="auto"/>
              <w:rPr>
                <w:sz w:val="22"/>
                <w:szCs w:val="22"/>
                <w:rtl/>
              </w:rPr>
            </w:pPr>
            <w:r>
              <w:rPr>
                <w:rFonts w:hint="cs"/>
                <w:sz w:val="22"/>
                <w:szCs w:val="22"/>
                <w:rtl/>
              </w:rPr>
              <w:t>האם יש תאריך יעד לתחילת עבודה עם היועצים?</w:t>
            </w:r>
          </w:p>
        </w:tc>
        <w:tc>
          <w:tcPr>
            <w:tcW w:w="1945" w:type="pct"/>
          </w:tcPr>
          <w:p w:rsidR="00073EF2" w:rsidRPr="001059B4" w:rsidRDefault="00073EF2" w:rsidP="00A90939">
            <w:pPr>
              <w:spacing w:line="360" w:lineRule="auto"/>
              <w:jc w:val="both"/>
              <w:rPr>
                <w:sz w:val="22"/>
                <w:szCs w:val="22"/>
              </w:rPr>
            </w:pPr>
            <w:r>
              <w:rPr>
                <w:rFonts w:hint="cs"/>
                <w:sz w:val="22"/>
                <w:szCs w:val="22"/>
                <w:rtl/>
              </w:rPr>
              <w:t xml:space="preserve">בהתאם לסעיף 13.3 למסמך א', </w:t>
            </w:r>
            <w:r w:rsidRPr="001059B4">
              <w:rPr>
                <w:rFonts w:hint="cs"/>
                <w:sz w:val="22"/>
                <w:szCs w:val="22"/>
                <w:rtl/>
              </w:rPr>
              <w:t xml:space="preserve">ביצוע ההתקשרות מותנה בחתימת ההסכם המצורף </w:t>
            </w:r>
            <w:r w:rsidRPr="001059B4">
              <w:rPr>
                <w:rFonts w:hint="eastAsia"/>
                <w:sz w:val="22"/>
                <w:szCs w:val="22"/>
                <w:rtl/>
              </w:rPr>
              <w:t>כמסמך</w:t>
            </w:r>
            <w:r w:rsidRPr="001059B4">
              <w:rPr>
                <w:sz w:val="22"/>
                <w:szCs w:val="22"/>
                <w:rtl/>
              </w:rPr>
              <w:t xml:space="preserve"> </w:t>
            </w:r>
            <w:r w:rsidRPr="001059B4">
              <w:rPr>
                <w:rFonts w:hint="eastAsia"/>
                <w:sz w:val="22"/>
                <w:szCs w:val="22"/>
                <w:rtl/>
              </w:rPr>
              <w:t>ה</w:t>
            </w:r>
            <w:r w:rsidRPr="001059B4">
              <w:rPr>
                <w:sz w:val="22"/>
                <w:szCs w:val="22"/>
                <w:rtl/>
              </w:rPr>
              <w:t>',</w:t>
            </w:r>
            <w:r w:rsidRPr="001059B4">
              <w:rPr>
                <w:rFonts w:hint="cs"/>
                <w:sz w:val="22"/>
                <w:szCs w:val="22"/>
                <w:rtl/>
              </w:rPr>
              <w:t xml:space="preserve"> על-ידי מורשי החתימה של המשרד ועל-ידי הזוכה, הגשת ערבות להבטחת ביצוע השירותים (ערבות ביצוע), כאמור בסעיף 5 לעיל, והגשת אישור בדבר קיום ביטוחים (</w:t>
            </w:r>
            <w:r w:rsidRPr="001059B4">
              <w:rPr>
                <w:rFonts w:hint="eastAsia"/>
                <w:sz w:val="22"/>
                <w:szCs w:val="22"/>
                <w:rtl/>
              </w:rPr>
              <w:t>מסמך</w:t>
            </w:r>
            <w:r w:rsidRPr="001059B4">
              <w:rPr>
                <w:sz w:val="22"/>
                <w:szCs w:val="22"/>
                <w:rtl/>
              </w:rPr>
              <w:t xml:space="preserve"> </w:t>
            </w:r>
            <w:r w:rsidRPr="001059B4">
              <w:rPr>
                <w:rFonts w:hint="eastAsia"/>
                <w:sz w:val="22"/>
                <w:szCs w:val="22"/>
                <w:rtl/>
              </w:rPr>
              <w:t>ח</w:t>
            </w:r>
            <w:r w:rsidRPr="001059B4">
              <w:rPr>
                <w:sz w:val="22"/>
                <w:szCs w:val="22"/>
                <w:rtl/>
              </w:rPr>
              <w:t>'),</w:t>
            </w:r>
            <w:r w:rsidRPr="001059B4">
              <w:rPr>
                <w:rFonts w:hint="cs"/>
                <w:sz w:val="22"/>
                <w:szCs w:val="22"/>
                <w:rtl/>
              </w:rPr>
              <w:t xml:space="preserve"> כנדרש בהסכם. </w:t>
            </w:r>
          </w:p>
          <w:p w:rsidR="00073EF2" w:rsidRPr="001059B4" w:rsidRDefault="00073EF2" w:rsidP="00A90939">
            <w:pPr>
              <w:spacing w:line="360" w:lineRule="auto"/>
              <w:jc w:val="both"/>
              <w:rPr>
                <w:b/>
                <w:bCs/>
                <w:sz w:val="22"/>
                <w:szCs w:val="22"/>
                <w:rtl/>
              </w:rPr>
            </w:pPr>
            <w:r w:rsidRPr="001059B4">
              <w:rPr>
                <w:rFonts w:hint="cs"/>
                <w:b/>
                <w:bCs/>
                <w:sz w:val="22"/>
                <w:szCs w:val="22"/>
                <w:rtl/>
              </w:rPr>
              <w:t>בהתאם לסעיף 14 למסמך  א' על המציע הזוכה לחתום על הסכם  תוך 5 ימים מיום שנמסרה לו הודעת הזכייה.</w:t>
            </w:r>
          </w:p>
        </w:tc>
      </w:tr>
    </w:tbl>
    <w:p w:rsidR="008E1623" w:rsidRDefault="008E1623" w:rsidP="00CA18CA">
      <w:pPr>
        <w:tabs>
          <w:tab w:val="left" w:pos="1983"/>
        </w:tabs>
        <w:spacing w:line="360" w:lineRule="auto"/>
        <w:ind w:left="-1" w:firstLine="1"/>
        <w:jc w:val="both"/>
        <w:rPr>
          <w:spacing w:val="10"/>
          <w:sz w:val="22"/>
          <w:rtl/>
        </w:rPr>
      </w:pPr>
    </w:p>
    <w:p w:rsidR="00D10F2F" w:rsidRDefault="00D10F2F" w:rsidP="00CA18CA">
      <w:pPr>
        <w:tabs>
          <w:tab w:val="left" w:pos="1983"/>
        </w:tabs>
        <w:spacing w:line="360" w:lineRule="auto"/>
        <w:ind w:left="-1" w:firstLine="1"/>
        <w:jc w:val="both"/>
        <w:rPr>
          <w:spacing w:val="10"/>
          <w:sz w:val="22"/>
          <w:rtl/>
        </w:rPr>
      </w:pPr>
    </w:p>
    <w:p w:rsidR="00D10F2F" w:rsidRDefault="00D10F2F" w:rsidP="00CA18CA">
      <w:pPr>
        <w:tabs>
          <w:tab w:val="left" w:pos="1983"/>
        </w:tabs>
        <w:spacing w:line="360" w:lineRule="auto"/>
        <w:ind w:left="-1" w:firstLine="1"/>
        <w:jc w:val="both"/>
        <w:rPr>
          <w:spacing w:val="10"/>
          <w:sz w:val="22"/>
          <w:rtl/>
        </w:rPr>
      </w:pPr>
    </w:p>
    <w:tbl>
      <w:tblPr>
        <w:bidiVisual/>
        <w:tblW w:w="5000" w:type="pct"/>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0A0"/>
      </w:tblPr>
      <w:tblGrid>
        <w:gridCol w:w="375"/>
        <w:gridCol w:w="2567"/>
        <w:gridCol w:w="2906"/>
        <w:gridCol w:w="3723"/>
      </w:tblGrid>
      <w:tr w:rsidR="00D10F2F" w:rsidRPr="006C1CA0" w:rsidTr="00A90939">
        <w:trPr>
          <w:jc w:val="center"/>
        </w:trPr>
        <w:tc>
          <w:tcPr>
            <w:tcW w:w="5000" w:type="pct"/>
            <w:gridSpan w:val="4"/>
          </w:tcPr>
          <w:p w:rsidR="00D10F2F" w:rsidRPr="00C313EA" w:rsidRDefault="00D10F2F" w:rsidP="00A90939">
            <w:pPr>
              <w:spacing w:line="480" w:lineRule="auto"/>
              <w:rPr>
                <w:b/>
                <w:bCs/>
                <w:sz w:val="18"/>
                <w:szCs w:val="22"/>
                <w:rtl/>
              </w:rPr>
            </w:pPr>
            <w:r>
              <w:rPr>
                <w:rFonts w:hint="cs"/>
                <w:b/>
                <w:bCs/>
                <w:spacing w:val="8"/>
                <w:sz w:val="22"/>
                <w:rtl/>
              </w:rPr>
              <w:t>מסמך ב' - הסכם</w:t>
            </w:r>
            <w:r w:rsidRPr="00C313EA">
              <w:rPr>
                <w:rFonts w:hint="cs"/>
                <w:b/>
                <w:bCs/>
                <w:spacing w:val="8"/>
                <w:sz w:val="22"/>
                <w:rtl/>
              </w:rPr>
              <w:t>:</w:t>
            </w:r>
            <w:r>
              <w:rPr>
                <w:rFonts w:hint="cs"/>
                <w:b/>
                <w:bCs/>
                <w:sz w:val="18"/>
                <w:szCs w:val="22"/>
                <w:rtl/>
              </w:rPr>
              <w:t xml:space="preserve"> </w:t>
            </w:r>
          </w:p>
        </w:tc>
      </w:tr>
      <w:tr w:rsidR="00D10F2F" w:rsidRPr="006C1CA0" w:rsidTr="00A90939">
        <w:trPr>
          <w:jc w:val="center"/>
        </w:trPr>
        <w:tc>
          <w:tcPr>
            <w:tcW w:w="196" w:type="pct"/>
          </w:tcPr>
          <w:p w:rsidR="00D10F2F" w:rsidRDefault="00D10F2F" w:rsidP="00A90939">
            <w:pPr>
              <w:spacing w:line="480" w:lineRule="auto"/>
              <w:ind w:left="346"/>
              <w:rPr>
                <w:spacing w:val="8"/>
                <w:sz w:val="22"/>
                <w:rtl/>
              </w:rPr>
            </w:pPr>
          </w:p>
        </w:tc>
        <w:tc>
          <w:tcPr>
            <w:tcW w:w="1341" w:type="pct"/>
          </w:tcPr>
          <w:p w:rsidR="00D10F2F" w:rsidRPr="00BF282E" w:rsidRDefault="00D10F2F" w:rsidP="00A90939">
            <w:pPr>
              <w:spacing w:line="360" w:lineRule="auto"/>
              <w:jc w:val="both"/>
              <w:rPr>
                <w:b/>
                <w:bCs/>
                <w:sz w:val="22"/>
                <w:szCs w:val="22"/>
                <w:rtl/>
              </w:rPr>
            </w:pPr>
            <w:r w:rsidRPr="00BF282E">
              <w:rPr>
                <w:rFonts w:hint="cs"/>
                <w:b/>
                <w:bCs/>
                <w:sz w:val="22"/>
                <w:szCs w:val="22"/>
                <w:rtl/>
              </w:rPr>
              <w:t>סעיף במסמך</w:t>
            </w:r>
          </w:p>
        </w:tc>
        <w:tc>
          <w:tcPr>
            <w:tcW w:w="1518" w:type="pct"/>
          </w:tcPr>
          <w:p w:rsidR="00D10F2F" w:rsidRPr="00BF282E" w:rsidRDefault="00D10F2F" w:rsidP="00A90939">
            <w:pPr>
              <w:spacing w:line="360" w:lineRule="auto"/>
              <w:jc w:val="both"/>
              <w:rPr>
                <w:rFonts w:ascii="Arial" w:hAnsi="Arial"/>
                <w:b/>
                <w:bCs/>
                <w:sz w:val="22"/>
                <w:szCs w:val="22"/>
                <w:rtl/>
              </w:rPr>
            </w:pPr>
            <w:r w:rsidRPr="00BF282E">
              <w:rPr>
                <w:rFonts w:ascii="Arial" w:hAnsi="Arial" w:hint="cs"/>
                <w:b/>
                <w:bCs/>
                <w:sz w:val="22"/>
                <w:szCs w:val="22"/>
                <w:rtl/>
              </w:rPr>
              <w:t>ההבהרה המתבקשת</w:t>
            </w:r>
          </w:p>
        </w:tc>
        <w:tc>
          <w:tcPr>
            <w:tcW w:w="1945" w:type="pct"/>
          </w:tcPr>
          <w:p w:rsidR="00D10F2F" w:rsidRPr="00BF282E" w:rsidRDefault="00D10F2F" w:rsidP="00A90939">
            <w:pPr>
              <w:spacing w:line="360" w:lineRule="auto"/>
              <w:jc w:val="both"/>
              <w:rPr>
                <w:rFonts w:ascii="Arial" w:hAnsi="Arial"/>
                <w:b/>
                <w:bCs/>
                <w:sz w:val="22"/>
                <w:szCs w:val="22"/>
                <w:rtl/>
              </w:rPr>
            </w:pPr>
            <w:r w:rsidRPr="00BF282E">
              <w:rPr>
                <w:rFonts w:ascii="Arial" w:hAnsi="Arial" w:hint="cs"/>
                <w:b/>
                <w:bCs/>
                <w:sz w:val="22"/>
                <w:szCs w:val="22"/>
                <w:rtl/>
              </w:rPr>
              <w:t>תשובות הוועדה</w:t>
            </w:r>
          </w:p>
        </w:tc>
      </w:tr>
      <w:tr w:rsidR="00D10F2F" w:rsidRPr="006C1CA0" w:rsidTr="00A90939">
        <w:trPr>
          <w:jc w:val="center"/>
        </w:trPr>
        <w:tc>
          <w:tcPr>
            <w:tcW w:w="196" w:type="pct"/>
          </w:tcPr>
          <w:p w:rsidR="00D10F2F" w:rsidRDefault="00D10F2F" w:rsidP="00A90939">
            <w:pPr>
              <w:numPr>
                <w:ilvl w:val="0"/>
                <w:numId w:val="39"/>
              </w:numPr>
              <w:spacing w:line="480" w:lineRule="auto"/>
              <w:ind w:left="346" w:hanging="346"/>
              <w:rPr>
                <w:spacing w:val="8"/>
                <w:sz w:val="22"/>
                <w:rtl/>
              </w:rPr>
            </w:pPr>
          </w:p>
        </w:tc>
        <w:tc>
          <w:tcPr>
            <w:tcW w:w="1341" w:type="pct"/>
          </w:tcPr>
          <w:p w:rsidR="00D10F2F" w:rsidRDefault="00D10F2F" w:rsidP="00A90939">
            <w:pPr>
              <w:spacing w:line="360" w:lineRule="auto"/>
              <w:rPr>
                <w:sz w:val="22"/>
                <w:szCs w:val="22"/>
                <w:rtl/>
              </w:rPr>
            </w:pPr>
            <w:r>
              <w:rPr>
                <w:rFonts w:hint="cs"/>
                <w:sz w:val="22"/>
                <w:szCs w:val="22"/>
                <w:rtl/>
              </w:rPr>
              <w:t>כללי</w:t>
            </w:r>
          </w:p>
        </w:tc>
        <w:tc>
          <w:tcPr>
            <w:tcW w:w="1518" w:type="pct"/>
          </w:tcPr>
          <w:p w:rsidR="00D10F2F" w:rsidRPr="00073EF2" w:rsidRDefault="00D10F2F" w:rsidP="00A90939">
            <w:pPr>
              <w:spacing w:line="360" w:lineRule="auto"/>
              <w:rPr>
                <w:sz w:val="22"/>
                <w:szCs w:val="22"/>
                <w:rtl/>
              </w:rPr>
            </w:pPr>
            <w:r w:rsidRPr="00073EF2">
              <w:rPr>
                <w:rFonts w:hint="cs"/>
                <w:sz w:val="22"/>
                <w:szCs w:val="22"/>
                <w:rtl/>
              </w:rPr>
              <w:t>האם במסגרת תפקידו של היועץ יתכנו נסיעות לחו"ל?</w:t>
            </w:r>
          </w:p>
        </w:tc>
        <w:tc>
          <w:tcPr>
            <w:tcW w:w="1945" w:type="pct"/>
          </w:tcPr>
          <w:p w:rsidR="00D10F2F" w:rsidRPr="00073EF2" w:rsidRDefault="00D10F2F" w:rsidP="00A90939">
            <w:pPr>
              <w:spacing w:line="360" w:lineRule="auto"/>
              <w:jc w:val="both"/>
              <w:rPr>
                <w:sz w:val="22"/>
                <w:szCs w:val="22"/>
                <w:highlight w:val="yellow"/>
                <w:rtl/>
              </w:rPr>
            </w:pPr>
            <w:r w:rsidRPr="00073EF2">
              <w:rPr>
                <w:rFonts w:hint="cs"/>
                <w:sz w:val="22"/>
                <w:szCs w:val="22"/>
                <w:rtl/>
              </w:rPr>
              <w:t xml:space="preserve">ייתכנו נסיעות לחו"ל. המציע אינו נדרש לכלול בהצעת המחיר הוצאות אלו. ככל שיידרשו נסיעות לחו"ל, יישא המשרד בהוצאות הנסיעה לחו"ל, בכפוף ובהתאם </w:t>
            </w:r>
            <w:proofErr w:type="spellStart"/>
            <w:r w:rsidRPr="00073EF2">
              <w:rPr>
                <w:rFonts w:hint="cs"/>
                <w:sz w:val="22"/>
                <w:szCs w:val="22"/>
                <w:rtl/>
              </w:rPr>
              <w:t>לנהלי</w:t>
            </w:r>
            <w:proofErr w:type="spellEnd"/>
            <w:r w:rsidRPr="00073EF2">
              <w:rPr>
                <w:rFonts w:hint="cs"/>
                <w:sz w:val="22"/>
                <w:szCs w:val="22"/>
                <w:rtl/>
              </w:rPr>
              <w:t xml:space="preserve"> המשרד והוראות </w:t>
            </w:r>
            <w:proofErr w:type="spellStart"/>
            <w:r w:rsidRPr="00073EF2">
              <w:rPr>
                <w:rFonts w:hint="cs"/>
                <w:sz w:val="22"/>
                <w:szCs w:val="22"/>
                <w:rtl/>
              </w:rPr>
              <w:t>התכ"ם</w:t>
            </w:r>
            <w:proofErr w:type="spellEnd"/>
            <w:r w:rsidRPr="00073EF2">
              <w:rPr>
                <w:rFonts w:hint="cs"/>
                <w:sz w:val="22"/>
                <w:szCs w:val="22"/>
                <w:rtl/>
              </w:rPr>
              <w:t xml:space="preserve"> בנושא. </w:t>
            </w:r>
          </w:p>
        </w:tc>
      </w:tr>
      <w:tr w:rsidR="00D10F2F" w:rsidRPr="006C1CA0" w:rsidTr="00A90939">
        <w:trPr>
          <w:jc w:val="center"/>
        </w:trPr>
        <w:tc>
          <w:tcPr>
            <w:tcW w:w="196" w:type="pct"/>
          </w:tcPr>
          <w:p w:rsidR="00D10F2F" w:rsidRDefault="00D10F2F" w:rsidP="00A90939">
            <w:pPr>
              <w:numPr>
                <w:ilvl w:val="0"/>
                <w:numId w:val="39"/>
              </w:numPr>
              <w:spacing w:line="480" w:lineRule="auto"/>
              <w:ind w:left="346" w:hanging="346"/>
              <w:rPr>
                <w:spacing w:val="8"/>
                <w:sz w:val="22"/>
                <w:rtl/>
              </w:rPr>
            </w:pPr>
          </w:p>
        </w:tc>
        <w:tc>
          <w:tcPr>
            <w:tcW w:w="1341" w:type="pct"/>
          </w:tcPr>
          <w:p w:rsidR="00D10F2F" w:rsidRDefault="00D10F2F" w:rsidP="00A90939">
            <w:pPr>
              <w:spacing w:line="360" w:lineRule="auto"/>
              <w:rPr>
                <w:sz w:val="22"/>
                <w:szCs w:val="22"/>
                <w:rtl/>
              </w:rPr>
            </w:pPr>
            <w:r>
              <w:rPr>
                <w:rFonts w:hint="cs"/>
                <w:sz w:val="22"/>
                <w:szCs w:val="22"/>
                <w:rtl/>
              </w:rPr>
              <w:t>כללי</w:t>
            </w:r>
          </w:p>
        </w:tc>
        <w:tc>
          <w:tcPr>
            <w:tcW w:w="1518" w:type="pct"/>
          </w:tcPr>
          <w:p w:rsidR="00D10F2F" w:rsidRPr="000D161C" w:rsidRDefault="00D10F2F" w:rsidP="00A90939">
            <w:pPr>
              <w:spacing w:line="360" w:lineRule="auto"/>
              <w:rPr>
                <w:sz w:val="22"/>
                <w:szCs w:val="22"/>
                <w:rtl/>
              </w:rPr>
            </w:pPr>
            <w:r>
              <w:rPr>
                <w:rFonts w:hint="cs"/>
                <w:sz w:val="22"/>
                <w:szCs w:val="22"/>
                <w:rtl/>
              </w:rPr>
              <w:t>האם ייתכנו כנסים לענייני תפוצות בתקופה הקרובה?</w:t>
            </w:r>
          </w:p>
        </w:tc>
        <w:tc>
          <w:tcPr>
            <w:tcW w:w="1945" w:type="pct"/>
          </w:tcPr>
          <w:p w:rsidR="00D10F2F" w:rsidRPr="005E1E2E" w:rsidRDefault="00D10F2F" w:rsidP="00A90939">
            <w:pPr>
              <w:spacing w:line="360" w:lineRule="auto"/>
              <w:rPr>
                <w:sz w:val="22"/>
                <w:szCs w:val="22"/>
                <w:rtl/>
              </w:rPr>
            </w:pPr>
            <w:r>
              <w:rPr>
                <w:rFonts w:hint="cs"/>
                <w:sz w:val="22"/>
                <w:szCs w:val="22"/>
                <w:rtl/>
              </w:rPr>
              <w:t>טרם נקבעו מועדים לכנסים בתקופה הקרובה. השירותיים יבוצעו בהתאם למפורט במסמך ב'.</w:t>
            </w:r>
          </w:p>
        </w:tc>
      </w:tr>
      <w:tr w:rsidR="00073EF2" w:rsidRPr="006C1CA0" w:rsidTr="00A90939">
        <w:trPr>
          <w:jc w:val="center"/>
        </w:trPr>
        <w:tc>
          <w:tcPr>
            <w:tcW w:w="196" w:type="pct"/>
          </w:tcPr>
          <w:p w:rsidR="00073EF2" w:rsidRDefault="00073EF2" w:rsidP="00A90939">
            <w:pPr>
              <w:numPr>
                <w:ilvl w:val="0"/>
                <w:numId w:val="39"/>
              </w:numPr>
              <w:spacing w:line="480" w:lineRule="auto"/>
              <w:ind w:left="346" w:hanging="346"/>
              <w:rPr>
                <w:spacing w:val="8"/>
                <w:sz w:val="22"/>
                <w:rtl/>
              </w:rPr>
            </w:pPr>
          </w:p>
        </w:tc>
        <w:tc>
          <w:tcPr>
            <w:tcW w:w="1341" w:type="pct"/>
          </w:tcPr>
          <w:p w:rsidR="00073EF2" w:rsidRPr="00F24685" w:rsidRDefault="00073EF2" w:rsidP="00A90939">
            <w:pPr>
              <w:spacing w:line="360" w:lineRule="auto"/>
              <w:jc w:val="both"/>
              <w:rPr>
                <w:rFonts w:ascii="Arial" w:hAnsi="Arial"/>
                <w:sz w:val="22"/>
                <w:szCs w:val="22"/>
              </w:rPr>
            </w:pPr>
            <w:r>
              <w:rPr>
                <w:rFonts w:ascii="Arial" w:hAnsi="Arial" w:hint="cs"/>
                <w:sz w:val="22"/>
                <w:szCs w:val="22"/>
                <w:rtl/>
              </w:rPr>
              <w:t xml:space="preserve">מסמכים ט'- </w:t>
            </w:r>
            <w:proofErr w:type="spellStart"/>
            <w:r>
              <w:rPr>
                <w:rFonts w:ascii="Arial" w:hAnsi="Arial" w:hint="cs"/>
                <w:sz w:val="22"/>
                <w:szCs w:val="22"/>
                <w:rtl/>
              </w:rPr>
              <w:t>יב</w:t>
            </w:r>
            <w:proofErr w:type="spellEnd"/>
            <w:r>
              <w:rPr>
                <w:rFonts w:ascii="Arial" w:hAnsi="Arial" w:hint="cs"/>
                <w:sz w:val="22"/>
                <w:szCs w:val="22"/>
                <w:rtl/>
              </w:rPr>
              <w:t>'</w:t>
            </w:r>
          </w:p>
        </w:tc>
        <w:tc>
          <w:tcPr>
            <w:tcW w:w="1518" w:type="pct"/>
          </w:tcPr>
          <w:p w:rsidR="00073EF2" w:rsidRPr="000D161C" w:rsidRDefault="00073EF2" w:rsidP="00A90939">
            <w:pPr>
              <w:spacing w:line="360" w:lineRule="auto"/>
              <w:jc w:val="both"/>
              <w:rPr>
                <w:rFonts w:ascii="Arial" w:hAnsi="Arial"/>
                <w:sz w:val="22"/>
                <w:szCs w:val="22"/>
                <w:rtl/>
              </w:rPr>
            </w:pPr>
            <w:r>
              <w:rPr>
                <w:rFonts w:ascii="Arial" w:hAnsi="Arial" w:hint="cs"/>
                <w:sz w:val="22"/>
                <w:szCs w:val="22"/>
                <w:rtl/>
              </w:rPr>
              <w:t xml:space="preserve">במידה והמציע הוא אדם פרטי </w:t>
            </w:r>
            <w:r>
              <w:rPr>
                <w:rFonts w:ascii="Arial" w:hAnsi="Arial"/>
                <w:sz w:val="22"/>
                <w:szCs w:val="22"/>
                <w:rtl/>
              </w:rPr>
              <w:t>–</w:t>
            </w:r>
            <w:r>
              <w:rPr>
                <w:rFonts w:ascii="Arial" w:hAnsi="Arial" w:hint="cs"/>
                <w:sz w:val="22"/>
                <w:szCs w:val="22"/>
                <w:rtl/>
              </w:rPr>
              <w:t xml:space="preserve"> האם עליו לאמת את חתימתו ע"י עו"ד, כנדרש במסמכים אלו? האם ניתן לאמת את החתימה ע"י רו"ח?</w:t>
            </w:r>
          </w:p>
        </w:tc>
        <w:tc>
          <w:tcPr>
            <w:tcW w:w="1945" w:type="pct"/>
          </w:tcPr>
          <w:p w:rsidR="00073EF2" w:rsidRDefault="00073EF2" w:rsidP="00A90939">
            <w:pPr>
              <w:spacing w:line="360" w:lineRule="auto"/>
              <w:jc w:val="both"/>
              <w:rPr>
                <w:rFonts w:ascii="Arial" w:hAnsi="Arial"/>
                <w:sz w:val="22"/>
                <w:szCs w:val="22"/>
                <w:rtl/>
              </w:rPr>
            </w:pPr>
            <w:r>
              <w:rPr>
                <w:rFonts w:ascii="Arial" w:hAnsi="Arial" w:hint="cs"/>
                <w:sz w:val="22"/>
                <w:szCs w:val="22"/>
                <w:rtl/>
              </w:rPr>
              <w:t xml:space="preserve">כל מציע, בין שהוא אדם פרטי או תאגיד, נדרשים לאמת חתימתם על ידי עורך דין בלבד ולא רו"ח, כנדרש במסמכים אלו. </w:t>
            </w:r>
          </w:p>
        </w:tc>
      </w:tr>
    </w:tbl>
    <w:p w:rsidR="00D10F2F" w:rsidRDefault="00D10F2F" w:rsidP="00CA18CA">
      <w:pPr>
        <w:tabs>
          <w:tab w:val="left" w:pos="1983"/>
        </w:tabs>
        <w:spacing w:line="360" w:lineRule="auto"/>
        <w:ind w:left="-1" w:firstLine="1"/>
        <w:jc w:val="both"/>
        <w:rPr>
          <w:spacing w:val="10"/>
          <w:sz w:val="22"/>
          <w:rtl/>
        </w:rPr>
      </w:pPr>
    </w:p>
    <w:p w:rsidR="00397C76" w:rsidRDefault="00397C76" w:rsidP="00CA18CA">
      <w:pPr>
        <w:tabs>
          <w:tab w:val="left" w:pos="1983"/>
        </w:tabs>
        <w:spacing w:line="360" w:lineRule="auto"/>
        <w:ind w:left="-1" w:firstLine="1"/>
        <w:jc w:val="both"/>
        <w:rPr>
          <w:spacing w:val="10"/>
          <w:sz w:val="22"/>
          <w:rtl/>
        </w:rPr>
      </w:pPr>
    </w:p>
    <w:tbl>
      <w:tblPr>
        <w:bidiVisual/>
        <w:tblW w:w="5000" w:type="pct"/>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ook w:val="00A0"/>
      </w:tblPr>
      <w:tblGrid>
        <w:gridCol w:w="375"/>
        <w:gridCol w:w="2567"/>
        <w:gridCol w:w="2906"/>
        <w:gridCol w:w="3723"/>
      </w:tblGrid>
      <w:tr w:rsidR="00397C76" w:rsidRPr="00C313EA" w:rsidTr="00A90939">
        <w:trPr>
          <w:jc w:val="center"/>
        </w:trPr>
        <w:tc>
          <w:tcPr>
            <w:tcW w:w="5000" w:type="pct"/>
            <w:gridSpan w:val="4"/>
          </w:tcPr>
          <w:p w:rsidR="00397C76" w:rsidRPr="00C313EA" w:rsidRDefault="00397C76" w:rsidP="00397C76">
            <w:pPr>
              <w:spacing w:line="480" w:lineRule="auto"/>
              <w:rPr>
                <w:b/>
                <w:bCs/>
                <w:sz w:val="18"/>
                <w:szCs w:val="22"/>
                <w:rtl/>
              </w:rPr>
            </w:pPr>
            <w:r>
              <w:rPr>
                <w:rFonts w:hint="cs"/>
                <w:b/>
                <w:bCs/>
                <w:spacing w:val="8"/>
                <w:sz w:val="22"/>
                <w:rtl/>
              </w:rPr>
              <w:t>מסמך ה'</w:t>
            </w:r>
            <w:r>
              <w:rPr>
                <w:rFonts w:hint="cs"/>
                <w:b/>
                <w:bCs/>
                <w:sz w:val="18"/>
                <w:szCs w:val="22"/>
                <w:rtl/>
              </w:rPr>
              <w:t>- ביטוח</w:t>
            </w:r>
          </w:p>
        </w:tc>
      </w:tr>
      <w:tr w:rsidR="00397C76" w:rsidRPr="00BF282E" w:rsidTr="00A90939">
        <w:trPr>
          <w:jc w:val="center"/>
        </w:trPr>
        <w:tc>
          <w:tcPr>
            <w:tcW w:w="196" w:type="pct"/>
          </w:tcPr>
          <w:p w:rsidR="00397C76" w:rsidRDefault="00397C76" w:rsidP="00A90939">
            <w:pPr>
              <w:spacing w:line="480" w:lineRule="auto"/>
              <w:ind w:left="346"/>
              <w:rPr>
                <w:spacing w:val="8"/>
                <w:sz w:val="22"/>
                <w:rtl/>
              </w:rPr>
            </w:pPr>
          </w:p>
        </w:tc>
        <w:tc>
          <w:tcPr>
            <w:tcW w:w="1341" w:type="pct"/>
          </w:tcPr>
          <w:p w:rsidR="00397C76" w:rsidRPr="00BF282E" w:rsidRDefault="00397C76" w:rsidP="00A90939">
            <w:pPr>
              <w:spacing w:line="360" w:lineRule="auto"/>
              <w:jc w:val="both"/>
              <w:rPr>
                <w:b/>
                <w:bCs/>
                <w:sz w:val="22"/>
                <w:szCs w:val="22"/>
                <w:rtl/>
              </w:rPr>
            </w:pPr>
            <w:r w:rsidRPr="00BF282E">
              <w:rPr>
                <w:rFonts w:hint="cs"/>
                <w:b/>
                <w:bCs/>
                <w:sz w:val="22"/>
                <w:szCs w:val="22"/>
                <w:rtl/>
              </w:rPr>
              <w:t>סעיף במסמך</w:t>
            </w:r>
          </w:p>
        </w:tc>
        <w:tc>
          <w:tcPr>
            <w:tcW w:w="1518" w:type="pct"/>
          </w:tcPr>
          <w:p w:rsidR="00397C76" w:rsidRPr="00BF282E" w:rsidRDefault="00397C76" w:rsidP="00A90939">
            <w:pPr>
              <w:spacing w:line="360" w:lineRule="auto"/>
              <w:jc w:val="both"/>
              <w:rPr>
                <w:rFonts w:ascii="Arial" w:hAnsi="Arial"/>
                <w:b/>
                <w:bCs/>
                <w:sz w:val="22"/>
                <w:szCs w:val="22"/>
                <w:rtl/>
              </w:rPr>
            </w:pPr>
            <w:r w:rsidRPr="00BF282E">
              <w:rPr>
                <w:rFonts w:ascii="Arial" w:hAnsi="Arial" w:hint="cs"/>
                <w:b/>
                <w:bCs/>
                <w:sz w:val="22"/>
                <w:szCs w:val="22"/>
                <w:rtl/>
              </w:rPr>
              <w:t>ההבהרה המתבקשת</w:t>
            </w:r>
          </w:p>
        </w:tc>
        <w:tc>
          <w:tcPr>
            <w:tcW w:w="1945" w:type="pct"/>
          </w:tcPr>
          <w:p w:rsidR="00397C76" w:rsidRPr="00BF282E" w:rsidRDefault="00397C76" w:rsidP="00A90939">
            <w:pPr>
              <w:spacing w:line="360" w:lineRule="auto"/>
              <w:jc w:val="both"/>
              <w:rPr>
                <w:rFonts w:ascii="Arial" w:hAnsi="Arial"/>
                <w:b/>
                <w:bCs/>
                <w:sz w:val="22"/>
                <w:szCs w:val="22"/>
                <w:rtl/>
              </w:rPr>
            </w:pPr>
            <w:r w:rsidRPr="00BF282E">
              <w:rPr>
                <w:rFonts w:ascii="Arial" w:hAnsi="Arial" w:hint="cs"/>
                <w:b/>
                <w:bCs/>
                <w:sz w:val="22"/>
                <w:szCs w:val="22"/>
                <w:rtl/>
              </w:rPr>
              <w:t>תשובות הוועדה</w:t>
            </w:r>
          </w:p>
        </w:tc>
      </w:tr>
      <w:tr w:rsidR="00397C76" w:rsidRPr="00073EF2" w:rsidTr="00A90939">
        <w:trPr>
          <w:jc w:val="center"/>
        </w:trPr>
        <w:tc>
          <w:tcPr>
            <w:tcW w:w="196" w:type="pct"/>
          </w:tcPr>
          <w:p w:rsidR="00397C76" w:rsidRDefault="00397C76" w:rsidP="00A90939">
            <w:pPr>
              <w:numPr>
                <w:ilvl w:val="0"/>
                <w:numId w:val="39"/>
              </w:numPr>
              <w:spacing w:line="480" w:lineRule="auto"/>
              <w:ind w:left="346" w:hanging="346"/>
              <w:rPr>
                <w:spacing w:val="8"/>
                <w:sz w:val="22"/>
                <w:rtl/>
              </w:rPr>
            </w:pPr>
          </w:p>
        </w:tc>
        <w:tc>
          <w:tcPr>
            <w:tcW w:w="1341" w:type="pct"/>
          </w:tcPr>
          <w:p w:rsidR="00397C76" w:rsidRPr="00073EF2" w:rsidRDefault="00397C76" w:rsidP="00A90939">
            <w:pPr>
              <w:spacing w:line="360" w:lineRule="auto"/>
              <w:jc w:val="both"/>
              <w:rPr>
                <w:rFonts w:ascii="Arial" w:hAnsi="Arial"/>
                <w:sz w:val="22"/>
                <w:szCs w:val="22"/>
                <w:rtl/>
              </w:rPr>
            </w:pPr>
            <w:r w:rsidRPr="00073EF2">
              <w:rPr>
                <w:rFonts w:ascii="Arial" w:hAnsi="Arial" w:hint="cs"/>
                <w:sz w:val="22"/>
                <w:szCs w:val="22"/>
                <w:rtl/>
              </w:rPr>
              <w:t>סעיף 8 מסמך ה'</w:t>
            </w:r>
          </w:p>
          <w:p w:rsidR="00397C76" w:rsidRPr="00F24685" w:rsidRDefault="00397C76" w:rsidP="00A90939">
            <w:pPr>
              <w:spacing w:line="360" w:lineRule="auto"/>
              <w:jc w:val="both"/>
              <w:rPr>
                <w:rFonts w:ascii="Arial" w:hAnsi="Arial"/>
                <w:sz w:val="22"/>
                <w:szCs w:val="22"/>
              </w:rPr>
            </w:pPr>
            <w:r w:rsidRPr="00073EF2">
              <w:rPr>
                <w:rFonts w:ascii="Arial" w:hAnsi="Arial" w:hint="cs"/>
                <w:sz w:val="22"/>
                <w:szCs w:val="22"/>
                <w:rtl/>
              </w:rPr>
              <w:t>(סעיף 6 מסמך א')</w:t>
            </w:r>
          </w:p>
        </w:tc>
        <w:tc>
          <w:tcPr>
            <w:tcW w:w="1518" w:type="pct"/>
          </w:tcPr>
          <w:p w:rsidR="00397C76" w:rsidRPr="000D161C" w:rsidRDefault="00397C76" w:rsidP="00A90939">
            <w:pPr>
              <w:spacing w:line="360" w:lineRule="auto"/>
              <w:jc w:val="both"/>
              <w:rPr>
                <w:rFonts w:ascii="Arial" w:hAnsi="Arial"/>
                <w:sz w:val="22"/>
                <w:szCs w:val="22"/>
                <w:rtl/>
              </w:rPr>
            </w:pPr>
            <w:r>
              <w:rPr>
                <w:rFonts w:ascii="Arial" w:hAnsi="Arial" w:hint="cs"/>
                <w:sz w:val="22"/>
                <w:szCs w:val="22"/>
                <w:rtl/>
              </w:rPr>
              <w:t>האם ניתן לשנות את הביטוחים הנדרשים שכן לטענת המציע לא ניתן להמציא ביטוחים כנדרש.</w:t>
            </w:r>
          </w:p>
        </w:tc>
        <w:tc>
          <w:tcPr>
            <w:tcW w:w="1945" w:type="pct"/>
          </w:tcPr>
          <w:p w:rsidR="00397C76" w:rsidRDefault="00397C76" w:rsidP="00A90939">
            <w:pPr>
              <w:spacing w:line="360" w:lineRule="auto"/>
              <w:jc w:val="both"/>
              <w:rPr>
                <w:rFonts w:ascii="Arial" w:hAnsi="Arial"/>
                <w:sz w:val="22"/>
                <w:szCs w:val="22"/>
                <w:rtl/>
              </w:rPr>
            </w:pPr>
            <w:r>
              <w:rPr>
                <w:rFonts w:ascii="Arial" w:hAnsi="Arial" w:hint="cs"/>
                <w:sz w:val="22"/>
                <w:szCs w:val="22"/>
                <w:rtl/>
              </w:rPr>
              <w:t>מבדיקה שנערכה במשרדנו עולה כי ניתן להמציא ביטוחים אלו וכי קיים ביטוח מיוחד ליועצי תקשורת ודוברים ועל כן  סעיפי המכרז לא ישונו.</w:t>
            </w:r>
          </w:p>
        </w:tc>
      </w:tr>
    </w:tbl>
    <w:p w:rsidR="00397C76" w:rsidRDefault="00397C76" w:rsidP="00CA18CA">
      <w:pPr>
        <w:tabs>
          <w:tab w:val="left" w:pos="1983"/>
        </w:tabs>
        <w:spacing w:line="360" w:lineRule="auto"/>
        <w:ind w:left="-1" w:firstLine="1"/>
        <w:jc w:val="both"/>
        <w:rPr>
          <w:spacing w:val="10"/>
          <w:sz w:val="22"/>
          <w:rtl/>
        </w:rPr>
      </w:pPr>
    </w:p>
    <w:sectPr w:rsidR="00397C76" w:rsidSect="00BF282E">
      <w:headerReference w:type="default" r:id="rId8"/>
      <w:footerReference w:type="default" r:id="rId9"/>
      <w:headerReference w:type="first" r:id="rId10"/>
      <w:footerReference w:type="first" r:id="rId11"/>
      <w:pgSz w:w="11907" w:h="16840" w:code="9"/>
      <w:pgMar w:top="1702" w:right="1418" w:bottom="1440" w:left="1134" w:header="720" w:footer="720" w:gutter="0"/>
      <w:cols w:space="720"/>
      <w:titlePg/>
      <w:bidi/>
      <w:rtlGutter/>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36E57" w:rsidRDefault="00836E57">
      <w:r>
        <w:separator/>
      </w:r>
    </w:p>
  </w:endnote>
  <w:endnote w:type="continuationSeparator" w:id="0">
    <w:p w:rsidR="00836E57" w:rsidRDefault="00836E5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6073" w:rsidRDefault="00A36073">
    <w:pPr>
      <w:rPr>
        <w:rtl/>
      </w:rPr>
    </w:pPr>
    <w:r>
      <w:rPr>
        <w:rtl/>
      </w:rPr>
      <w:t xml:space="preserve">    </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6073" w:rsidRPr="00A445D3" w:rsidRDefault="00A36073">
    <w:pPr>
      <w:rPr>
        <w:sz w:val="14"/>
        <w:szCs w:val="18"/>
        <w:rtl/>
      </w:rPr>
    </w:pPr>
  </w:p>
  <w:p w:rsidR="00A36073" w:rsidRPr="00C817BE" w:rsidRDefault="00A36073" w:rsidP="003F7500">
    <w:pPr>
      <w:pStyle w:val="ab"/>
      <w:jc w:val="center"/>
      <w:rPr>
        <w:rtl/>
      </w:rPr>
    </w:pPr>
  </w:p>
  <w:p w:rsidR="00A36073" w:rsidRDefault="00A36073">
    <w:pPr>
      <w:rPr>
        <w:sz w:val="18"/>
        <w:szCs w:val="20"/>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36E57" w:rsidRDefault="00836E57">
      <w:r>
        <w:separator/>
      </w:r>
    </w:p>
  </w:footnote>
  <w:footnote w:type="continuationSeparator" w:id="0">
    <w:p w:rsidR="00836E57" w:rsidRDefault="00836E5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36073" w:rsidRDefault="00A36073">
    <w:pPr>
      <w:pStyle w:val="a7"/>
      <w:jc w:val="center"/>
      <w:rPr>
        <w:rtl/>
      </w:rPr>
    </w:pPr>
    <w:r>
      <w:rPr>
        <w:rtl/>
      </w:rPr>
      <w:t xml:space="preserve">- </w:t>
    </w:r>
    <w:fldSimple w:instr=" PAGE ">
      <w:r w:rsidR="008411E8">
        <w:rPr>
          <w:noProof/>
          <w:rtl/>
        </w:rPr>
        <w:t>2</w:t>
      </w:r>
    </w:fldSimple>
    <w:r>
      <w:rPr>
        <w:rtl/>
      </w:rPr>
      <w:t xml:space="preserve"> -</w:t>
    </w:r>
  </w:p>
  <w:p w:rsidR="00A36073" w:rsidRDefault="00A36073">
    <w:pPr>
      <w:pStyle w:val="a7"/>
      <w:jc w:val="center"/>
      <w:rPr>
        <w:rtl/>
      </w:rPr>
    </w:pPr>
  </w:p>
  <w:p w:rsidR="00A36073" w:rsidRDefault="00A36073" w:rsidP="00AD79E1">
    <w:pPr>
      <w:pStyle w:val="a7"/>
      <w:jc w:val="center"/>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E3F1A" w:rsidRPr="0091438D" w:rsidRDefault="005E3F1A" w:rsidP="0091438D">
    <w:pPr>
      <w:pStyle w:val="a7"/>
      <w:jc w:val="right"/>
      <w:rPr>
        <w:rFonts w:cs="David"/>
        <w:szCs w:val="24"/>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D"/>
    <w:multiLevelType w:val="singleLevel"/>
    <w:tmpl w:val="8A36B234"/>
    <w:lvl w:ilvl="0">
      <w:start w:val="1"/>
      <w:numFmt w:val="decimal"/>
      <w:lvlText w:val="%1."/>
      <w:lvlJc w:val="center"/>
      <w:pPr>
        <w:tabs>
          <w:tab w:val="num" w:pos="1209"/>
        </w:tabs>
        <w:ind w:left="1209" w:hanging="360"/>
      </w:pPr>
      <w:rPr>
        <w:rFonts w:ascii="Times New Roman" w:hAnsi="Times New Roman" w:cs="Times New Roman"/>
      </w:rPr>
    </w:lvl>
  </w:abstractNum>
  <w:abstractNum w:abstractNumId="1">
    <w:nsid w:val="FFFFFF81"/>
    <w:multiLevelType w:val="singleLevel"/>
    <w:tmpl w:val="AED00194"/>
    <w:lvl w:ilvl="0">
      <w:start w:val="1"/>
      <w:numFmt w:val="chosung"/>
      <w:lvlText w:val=""/>
      <w:lvlJc w:val="center"/>
      <w:pPr>
        <w:tabs>
          <w:tab w:val="num" w:pos="1209"/>
        </w:tabs>
        <w:ind w:left="1209" w:hanging="360"/>
      </w:pPr>
      <w:rPr>
        <w:rFonts w:ascii="Symbol" w:hAnsi="Symbol" w:cs="Times New Roman" w:hint="default"/>
      </w:rPr>
    </w:lvl>
  </w:abstractNum>
  <w:abstractNum w:abstractNumId="2">
    <w:nsid w:val="02B742C5"/>
    <w:multiLevelType w:val="hybridMultilevel"/>
    <w:tmpl w:val="9EBC2FE4"/>
    <w:lvl w:ilvl="0" w:tplc="0409000F">
      <w:start w:val="1"/>
      <w:numFmt w:val="decimal"/>
      <w:lvlText w:val="%1."/>
      <w:lvlJc w:val="left"/>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
    <w:nsid w:val="06F64B09"/>
    <w:multiLevelType w:val="singleLevel"/>
    <w:tmpl w:val="C11CECA6"/>
    <w:lvl w:ilvl="0">
      <w:start w:val="6"/>
      <w:numFmt w:val="decimal"/>
      <w:lvlText w:val="%1."/>
      <w:lvlJc w:val="left"/>
      <w:pPr>
        <w:tabs>
          <w:tab w:val="num" w:pos="705"/>
        </w:tabs>
        <w:ind w:left="705" w:hanging="705"/>
      </w:pPr>
      <w:rPr>
        <w:rFonts w:ascii="Times New Roman" w:hAnsi="Times New Roman" w:cs="Times New Roman" w:hint="default"/>
        <w:sz w:val="28"/>
      </w:rPr>
    </w:lvl>
  </w:abstractNum>
  <w:abstractNum w:abstractNumId="4">
    <w:nsid w:val="07EC16EC"/>
    <w:multiLevelType w:val="hybridMultilevel"/>
    <w:tmpl w:val="EC1CA8CA"/>
    <w:lvl w:ilvl="0" w:tplc="6F3A9B72">
      <w:start w:val="1"/>
      <w:numFmt w:val="decimal"/>
      <w:lvlText w:val="%1."/>
      <w:lvlJc w:val="left"/>
      <w:pPr>
        <w:tabs>
          <w:tab w:val="num" w:pos="720"/>
        </w:tabs>
        <w:ind w:left="720" w:hanging="360"/>
      </w:pPr>
      <w:rPr>
        <w:rFonts w:cs="Times New Roman" w:hint="default"/>
      </w:rPr>
    </w:lvl>
    <w:lvl w:ilvl="1" w:tplc="F28EBF1C" w:tentative="1">
      <w:start w:val="1"/>
      <w:numFmt w:val="lowerLetter"/>
      <w:lvlText w:val="%2."/>
      <w:lvlJc w:val="left"/>
      <w:pPr>
        <w:tabs>
          <w:tab w:val="num" w:pos="1440"/>
        </w:tabs>
        <w:ind w:left="1440" w:hanging="360"/>
      </w:pPr>
      <w:rPr>
        <w:rFonts w:cs="Times New Roman"/>
      </w:rPr>
    </w:lvl>
    <w:lvl w:ilvl="2" w:tplc="370E913E" w:tentative="1">
      <w:start w:val="1"/>
      <w:numFmt w:val="lowerRoman"/>
      <w:lvlText w:val="%3."/>
      <w:lvlJc w:val="right"/>
      <w:pPr>
        <w:tabs>
          <w:tab w:val="num" w:pos="2160"/>
        </w:tabs>
        <w:ind w:left="2160" w:hanging="180"/>
      </w:pPr>
      <w:rPr>
        <w:rFonts w:cs="Times New Roman"/>
      </w:rPr>
    </w:lvl>
    <w:lvl w:ilvl="3" w:tplc="6206E6BC" w:tentative="1">
      <w:start w:val="1"/>
      <w:numFmt w:val="decimal"/>
      <w:lvlText w:val="%4."/>
      <w:lvlJc w:val="left"/>
      <w:pPr>
        <w:tabs>
          <w:tab w:val="num" w:pos="2880"/>
        </w:tabs>
        <w:ind w:left="2880" w:hanging="360"/>
      </w:pPr>
      <w:rPr>
        <w:rFonts w:cs="Times New Roman"/>
      </w:rPr>
    </w:lvl>
    <w:lvl w:ilvl="4" w:tplc="652CDE0E" w:tentative="1">
      <w:start w:val="1"/>
      <w:numFmt w:val="lowerLetter"/>
      <w:lvlText w:val="%5."/>
      <w:lvlJc w:val="left"/>
      <w:pPr>
        <w:tabs>
          <w:tab w:val="num" w:pos="3600"/>
        </w:tabs>
        <w:ind w:left="3600" w:hanging="360"/>
      </w:pPr>
      <w:rPr>
        <w:rFonts w:cs="Times New Roman"/>
      </w:rPr>
    </w:lvl>
    <w:lvl w:ilvl="5" w:tplc="43CC7714" w:tentative="1">
      <w:start w:val="1"/>
      <w:numFmt w:val="lowerRoman"/>
      <w:lvlText w:val="%6."/>
      <w:lvlJc w:val="right"/>
      <w:pPr>
        <w:tabs>
          <w:tab w:val="num" w:pos="4320"/>
        </w:tabs>
        <w:ind w:left="4320" w:hanging="180"/>
      </w:pPr>
      <w:rPr>
        <w:rFonts w:cs="Times New Roman"/>
      </w:rPr>
    </w:lvl>
    <w:lvl w:ilvl="6" w:tplc="AD8087E2" w:tentative="1">
      <w:start w:val="1"/>
      <w:numFmt w:val="decimal"/>
      <w:lvlText w:val="%7."/>
      <w:lvlJc w:val="left"/>
      <w:pPr>
        <w:tabs>
          <w:tab w:val="num" w:pos="5040"/>
        </w:tabs>
        <w:ind w:left="5040" w:hanging="360"/>
      </w:pPr>
      <w:rPr>
        <w:rFonts w:cs="Times New Roman"/>
      </w:rPr>
    </w:lvl>
    <w:lvl w:ilvl="7" w:tplc="5156AA84" w:tentative="1">
      <w:start w:val="1"/>
      <w:numFmt w:val="lowerLetter"/>
      <w:lvlText w:val="%8."/>
      <w:lvlJc w:val="left"/>
      <w:pPr>
        <w:tabs>
          <w:tab w:val="num" w:pos="5760"/>
        </w:tabs>
        <w:ind w:left="5760" w:hanging="360"/>
      </w:pPr>
      <w:rPr>
        <w:rFonts w:cs="Times New Roman"/>
      </w:rPr>
    </w:lvl>
    <w:lvl w:ilvl="8" w:tplc="303A68E8" w:tentative="1">
      <w:start w:val="1"/>
      <w:numFmt w:val="lowerRoman"/>
      <w:lvlText w:val="%9."/>
      <w:lvlJc w:val="right"/>
      <w:pPr>
        <w:tabs>
          <w:tab w:val="num" w:pos="6480"/>
        </w:tabs>
        <w:ind w:left="6480" w:hanging="180"/>
      </w:pPr>
      <w:rPr>
        <w:rFonts w:cs="Times New Roman"/>
      </w:rPr>
    </w:lvl>
  </w:abstractNum>
  <w:abstractNum w:abstractNumId="5">
    <w:nsid w:val="0D052337"/>
    <w:multiLevelType w:val="hybridMultilevel"/>
    <w:tmpl w:val="701C784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6">
    <w:nsid w:val="12882298"/>
    <w:multiLevelType w:val="singleLevel"/>
    <w:tmpl w:val="8DAC7C04"/>
    <w:lvl w:ilvl="0">
      <w:start w:val="8"/>
      <w:numFmt w:val="decimal"/>
      <w:lvlText w:val="%1."/>
      <w:lvlJc w:val="left"/>
      <w:pPr>
        <w:tabs>
          <w:tab w:val="num" w:pos="420"/>
        </w:tabs>
        <w:ind w:left="420" w:hanging="420"/>
      </w:pPr>
      <w:rPr>
        <w:rFonts w:ascii="Times New Roman" w:hAnsi="Times New Roman" w:cs="Times New Roman" w:hint="default"/>
        <w:sz w:val="28"/>
      </w:rPr>
    </w:lvl>
  </w:abstractNum>
  <w:abstractNum w:abstractNumId="7">
    <w:nsid w:val="1E334521"/>
    <w:multiLevelType w:val="hybridMultilevel"/>
    <w:tmpl w:val="8376AF56"/>
    <w:lvl w:ilvl="0" w:tplc="C1A6A36E">
      <w:start w:val="1"/>
      <w:numFmt w:val="decimal"/>
      <w:lvlText w:val="%1."/>
      <w:lvlJc w:val="left"/>
      <w:pPr>
        <w:ind w:left="720" w:hanging="360"/>
      </w:pPr>
      <w:rPr>
        <w:rFonts w:cs="Times New Roman"/>
      </w:rPr>
    </w:lvl>
    <w:lvl w:ilvl="1" w:tplc="251859F2">
      <w:start w:val="1"/>
      <w:numFmt w:val="decimal"/>
      <w:lvlText w:val="%2."/>
      <w:lvlJc w:val="left"/>
      <w:pPr>
        <w:tabs>
          <w:tab w:val="num" w:pos="1440"/>
        </w:tabs>
        <w:ind w:left="1440" w:hanging="360"/>
      </w:pPr>
      <w:rPr>
        <w:rFonts w:cs="Times New Roman"/>
      </w:rPr>
    </w:lvl>
    <w:lvl w:ilvl="2" w:tplc="06CC1CEE">
      <w:start w:val="1"/>
      <w:numFmt w:val="decimal"/>
      <w:lvlText w:val="%3."/>
      <w:lvlJc w:val="left"/>
      <w:pPr>
        <w:tabs>
          <w:tab w:val="num" w:pos="2160"/>
        </w:tabs>
        <w:ind w:left="2160" w:hanging="360"/>
      </w:pPr>
      <w:rPr>
        <w:rFonts w:cs="Times New Roman"/>
      </w:rPr>
    </w:lvl>
    <w:lvl w:ilvl="3" w:tplc="16F075D4">
      <w:start w:val="1"/>
      <w:numFmt w:val="decimal"/>
      <w:lvlText w:val="%4."/>
      <w:lvlJc w:val="left"/>
      <w:pPr>
        <w:tabs>
          <w:tab w:val="num" w:pos="2880"/>
        </w:tabs>
        <w:ind w:left="2880" w:hanging="360"/>
      </w:pPr>
      <w:rPr>
        <w:rFonts w:cs="Times New Roman"/>
      </w:rPr>
    </w:lvl>
    <w:lvl w:ilvl="4" w:tplc="A7668D56">
      <w:start w:val="1"/>
      <w:numFmt w:val="decimal"/>
      <w:lvlText w:val="%5."/>
      <w:lvlJc w:val="left"/>
      <w:pPr>
        <w:tabs>
          <w:tab w:val="num" w:pos="3600"/>
        </w:tabs>
        <w:ind w:left="3600" w:hanging="360"/>
      </w:pPr>
      <w:rPr>
        <w:rFonts w:cs="Times New Roman"/>
      </w:rPr>
    </w:lvl>
    <w:lvl w:ilvl="5" w:tplc="94E8F660">
      <w:start w:val="1"/>
      <w:numFmt w:val="decimal"/>
      <w:lvlText w:val="%6."/>
      <w:lvlJc w:val="left"/>
      <w:pPr>
        <w:tabs>
          <w:tab w:val="num" w:pos="4320"/>
        </w:tabs>
        <w:ind w:left="4320" w:hanging="360"/>
      </w:pPr>
      <w:rPr>
        <w:rFonts w:cs="Times New Roman"/>
      </w:rPr>
    </w:lvl>
    <w:lvl w:ilvl="6" w:tplc="4D24AE58">
      <w:start w:val="1"/>
      <w:numFmt w:val="decimal"/>
      <w:lvlText w:val="%7."/>
      <w:lvlJc w:val="left"/>
      <w:pPr>
        <w:tabs>
          <w:tab w:val="num" w:pos="5040"/>
        </w:tabs>
        <w:ind w:left="5040" w:hanging="360"/>
      </w:pPr>
      <w:rPr>
        <w:rFonts w:cs="Times New Roman"/>
      </w:rPr>
    </w:lvl>
    <w:lvl w:ilvl="7" w:tplc="EA7C1924">
      <w:start w:val="1"/>
      <w:numFmt w:val="decimal"/>
      <w:lvlText w:val="%8."/>
      <w:lvlJc w:val="left"/>
      <w:pPr>
        <w:tabs>
          <w:tab w:val="num" w:pos="5760"/>
        </w:tabs>
        <w:ind w:left="5760" w:hanging="360"/>
      </w:pPr>
      <w:rPr>
        <w:rFonts w:cs="Times New Roman"/>
      </w:rPr>
    </w:lvl>
    <w:lvl w:ilvl="8" w:tplc="C08A299C">
      <w:start w:val="1"/>
      <w:numFmt w:val="decimal"/>
      <w:lvlText w:val="%9."/>
      <w:lvlJc w:val="left"/>
      <w:pPr>
        <w:tabs>
          <w:tab w:val="num" w:pos="6480"/>
        </w:tabs>
        <w:ind w:left="6480" w:hanging="360"/>
      </w:pPr>
      <w:rPr>
        <w:rFonts w:cs="Times New Roman"/>
      </w:rPr>
    </w:lvl>
  </w:abstractNum>
  <w:abstractNum w:abstractNumId="8">
    <w:nsid w:val="20993E25"/>
    <w:multiLevelType w:val="singleLevel"/>
    <w:tmpl w:val="8DAC7C04"/>
    <w:lvl w:ilvl="0">
      <w:start w:val="8"/>
      <w:numFmt w:val="decimal"/>
      <w:lvlText w:val="%1."/>
      <w:lvlJc w:val="left"/>
      <w:pPr>
        <w:tabs>
          <w:tab w:val="num" w:pos="420"/>
        </w:tabs>
        <w:ind w:left="420" w:hanging="420"/>
      </w:pPr>
      <w:rPr>
        <w:rFonts w:ascii="Times New Roman" w:hAnsi="Times New Roman" w:cs="Times New Roman" w:hint="default"/>
        <w:sz w:val="28"/>
      </w:rPr>
    </w:lvl>
  </w:abstractNum>
  <w:abstractNum w:abstractNumId="9">
    <w:nsid w:val="24BA243E"/>
    <w:multiLevelType w:val="hybridMultilevel"/>
    <w:tmpl w:val="28B2AFBE"/>
    <w:lvl w:ilvl="0" w:tplc="D25457BA">
      <w:start w:val="1"/>
      <w:numFmt w:val="bullet"/>
      <w:lvlText w:val="o"/>
      <w:lvlJc w:val="left"/>
      <w:pPr>
        <w:tabs>
          <w:tab w:val="num" w:pos="1440"/>
        </w:tabs>
        <w:ind w:left="1440" w:hanging="360"/>
      </w:pPr>
      <w:rPr>
        <w:rFonts w:ascii="Courier New" w:hAnsi="Courier New" w:hint="default"/>
      </w:rPr>
    </w:lvl>
    <w:lvl w:ilvl="1" w:tplc="CB368ED0" w:tentative="1">
      <w:start w:val="1"/>
      <w:numFmt w:val="bullet"/>
      <w:lvlText w:val="o"/>
      <w:lvlJc w:val="left"/>
      <w:pPr>
        <w:tabs>
          <w:tab w:val="num" w:pos="2160"/>
        </w:tabs>
        <w:ind w:left="2160" w:hanging="360"/>
      </w:pPr>
      <w:rPr>
        <w:rFonts w:ascii="Courier New" w:hAnsi="Courier New" w:hint="default"/>
      </w:rPr>
    </w:lvl>
    <w:lvl w:ilvl="2" w:tplc="2FAEA578" w:tentative="1">
      <w:start w:val="1"/>
      <w:numFmt w:val="bullet"/>
      <w:lvlText w:val=""/>
      <w:lvlJc w:val="left"/>
      <w:pPr>
        <w:tabs>
          <w:tab w:val="num" w:pos="2880"/>
        </w:tabs>
        <w:ind w:left="2880" w:hanging="360"/>
      </w:pPr>
      <w:rPr>
        <w:rFonts w:ascii="Wingdings" w:hAnsi="Wingdings" w:hint="default"/>
      </w:rPr>
    </w:lvl>
    <w:lvl w:ilvl="3" w:tplc="9BF478B2" w:tentative="1">
      <w:start w:val="1"/>
      <w:numFmt w:val="bullet"/>
      <w:lvlText w:val=""/>
      <w:lvlJc w:val="left"/>
      <w:pPr>
        <w:tabs>
          <w:tab w:val="num" w:pos="3600"/>
        </w:tabs>
        <w:ind w:left="3600" w:hanging="360"/>
      </w:pPr>
      <w:rPr>
        <w:rFonts w:ascii="Symbol" w:hAnsi="Symbol" w:hint="default"/>
      </w:rPr>
    </w:lvl>
    <w:lvl w:ilvl="4" w:tplc="C4AEBFEE" w:tentative="1">
      <w:start w:val="1"/>
      <w:numFmt w:val="bullet"/>
      <w:lvlText w:val="o"/>
      <w:lvlJc w:val="left"/>
      <w:pPr>
        <w:tabs>
          <w:tab w:val="num" w:pos="4320"/>
        </w:tabs>
        <w:ind w:left="4320" w:hanging="360"/>
      </w:pPr>
      <w:rPr>
        <w:rFonts w:ascii="Courier New" w:hAnsi="Courier New" w:hint="default"/>
      </w:rPr>
    </w:lvl>
    <w:lvl w:ilvl="5" w:tplc="8E2A8A3E" w:tentative="1">
      <w:start w:val="1"/>
      <w:numFmt w:val="bullet"/>
      <w:lvlText w:val=""/>
      <w:lvlJc w:val="left"/>
      <w:pPr>
        <w:tabs>
          <w:tab w:val="num" w:pos="5040"/>
        </w:tabs>
        <w:ind w:left="5040" w:hanging="360"/>
      </w:pPr>
      <w:rPr>
        <w:rFonts w:ascii="Wingdings" w:hAnsi="Wingdings" w:hint="default"/>
      </w:rPr>
    </w:lvl>
    <w:lvl w:ilvl="6" w:tplc="DC1828D2" w:tentative="1">
      <w:start w:val="1"/>
      <w:numFmt w:val="bullet"/>
      <w:lvlText w:val=""/>
      <w:lvlJc w:val="left"/>
      <w:pPr>
        <w:tabs>
          <w:tab w:val="num" w:pos="5760"/>
        </w:tabs>
        <w:ind w:left="5760" w:hanging="360"/>
      </w:pPr>
      <w:rPr>
        <w:rFonts w:ascii="Symbol" w:hAnsi="Symbol" w:hint="default"/>
      </w:rPr>
    </w:lvl>
    <w:lvl w:ilvl="7" w:tplc="6D607DBA" w:tentative="1">
      <w:start w:val="1"/>
      <w:numFmt w:val="bullet"/>
      <w:lvlText w:val="o"/>
      <w:lvlJc w:val="left"/>
      <w:pPr>
        <w:tabs>
          <w:tab w:val="num" w:pos="6480"/>
        </w:tabs>
        <w:ind w:left="6480" w:hanging="360"/>
      </w:pPr>
      <w:rPr>
        <w:rFonts w:ascii="Courier New" w:hAnsi="Courier New" w:hint="default"/>
      </w:rPr>
    </w:lvl>
    <w:lvl w:ilvl="8" w:tplc="C02A8F24" w:tentative="1">
      <w:start w:val="1"/>
      <w:numFmt w:val="bullet"/>
      <w:lvlText w:val=""/>
      <w:lvlJc w:val="left"/>
      <w:pPr>
        <w:tabs>
          <w:tab w:val="num" w:pos="7200"/>
        </w:tabs>
        <w:ind w:left="7200" w:hanging="360"/>
      </w:pPr>
      <w:rPr>
        <w:rFonts w:ascii="Wingdings" w:hAnsi="Wingdings" w:hint="default"/>
      </w:rPr>
    </w:lvl>
  </w:abstractNum>
  <w:abstractNum w:abstractNumId="10">
    <w:nsid w:val="24F2056A"/>
    <w:multiLevelType w:val="hybridMultilevel"/>
    <w:tmpl w:val="E84E7D16"/>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nsid w:val="292769FE"/>
    <w:multiLevelType w:val="singleLevel"/>
    <w:tmpl w:val="FABCB57A"/>
    <w:lvl w:ilvl="0">
      <w:start w:val="2"/>
      <w:numFmt w:val="decimal"/>
      <w:lvlText w:val="%1."/>
      <w:lvlJc w:val="left"/>
      <w:pPr>
        <w:tabs>
          <w:tab w:val="num" w:pos="705"/>
        </w:tabs>
        <w:ind w:left="705" w:hanging="705"/>
      </w:pPr>
      <w:rPr>
        <w:rFonts w:ascii="Times New Roman" w:hAnsi="Times New Roman" w:cs="Times New Roman" w:hint="default"/>
        <w:sz w:val="28"/>
      </w:rPr>
    </w:lvl>
  </w:abstractNum>
  <w:abstractNum w:abstractNumId="12">
    <w:nsid w:val="36115B30"/>
    <w:multiLevelType w:val="multilevel"/>
    <w:tmpl w:val="12222670"/>
    <w:lvl w:ilvl="0">
      <w:start w:val="1"/>
      <w:numFmt w:val="decimal"/>
      <w:lvlText w:val="%1"/>
      <w:lvlJc w:val="left"/>
      <w:pPr>
        <w:tabs>
          <w:tab w:val="num" w:pos="705"/>
        </w:tabs>
        <w:ind w:left="705" w:hanging="705"/>
      </w:pPr>
      <w:rPr>
        <w:rFonts w:ascii="Times New Roman" w:hAnsi="Times New Roman" w:cs="Times New Roman" w:hint="default"/>
        <w:sz w:val="28"/>
      </w:rPr>
    </w:lvl>
    <w:lvl w:ilvl="1">
      <w:start w:val="1"/>
      <w:numFmt w:val="decimal"/>
      <w:lvlText w:val="%1.%2"/>
      <w:lvlJc w:val="left"/>
      <w:pPr>
        <w:tabs>
          <w:tab w:val="num" w:pos="705"/>
        </w:tabs>
        <w:ind w:left="705" w:hanging="705"/>
      </w:pPr>
      <w:rPr>
        <w:rFonts w:ascii="Times New Roman" w:hAnsi="Times New Roman" w:cs="Times New Roman" w:hint="default"/>
        <w:sz w:val="28"/>
      </w:rPr>
    </w:lvl>
    <w:lvl w:ilvl="2">
      <w:start w:val="1"/>
      <w:numFmt w:val="decimal"/>
      <w:lvlText w:val="%1.%2.%3"/>
      <w:lvlJc w:val="left"/>
      <w:pPr>
        <w:tabs>
          <w:tab w:val="num" w:pos="720"/>
        </w:tabs>
        <w:ind w:left="720" w:hanging="720"/>
      </w:pPr>
      <w:rPr>
        <w:rFonts w:ascii="Times New Roman" w:hAnsi="Times New Roman" w:cs="Times New Roman" w:hint="default"/>
        <w:sz w:val="28"/>
      </w:rPr>
    </w:lvl>
    <w:lvl w:ilvl="3">
      <w:start w:val="1"/>
      <w:numFmt w:val="decimal"/>
      <w:lvlText w:val="%1.%2.%3.%4"/>
      <w:lvlJc w:val="left"/>
      <w:pPr>
        <w:tabs>
          <w:tab w:val="num" w:pos="1080"/>
        </w:tabs>
        <w:ind w:left="1080" w:hanging="1080"/>
      </w:pPr>
      <w:rPr>
        <w:rFonts w:ascii="Times New Roman" w:hAnsi="Times New Roman" w:cs="Times New Roman" w:hint="default"/>
        <w:sz w:val="28"/>
      </w:rPr>
    </w:lvl>
    <w:lvl w:ilvl="4">
      <w:start w:val="1"/>
      <w:numFmt w:val="decimal"/>
      <w:lvlText w:val="%1.%2.%3.%4.%5"/>
      <w:lvlJc w:val="left"/>
      <w:pPr>
        <w:tabs>
          <w:tab w:val="num" w:pos="1080"/>
        </w:tabs>
        <w:ind w:left="1080" w:hanging="1080"/>
      </w:pPr>
      <w:rPr>
        <w:rFonts w:ascii="Times New Roman" w:hAnsi="Times New Roman" w:cs="Times New Roman" w:hint="default"/>
        <w:sz w:val="28"/>
      </w:rPr>
    </w:lvl>
    <w:lvl w:ilvl="5">
      <w:start w:val="1"/>
      <w:numFmt w:val="decimal"/>
      <w:lvlText w:val="%1.%2.%3.%4.%5.%6"/>
      <w:lvlJc w:val="left"/>
      <w:pPr>
        <w:tabs>
          <w:tab w:val="num" w:pos="1440"/>
        </w:tabs>
        <w:ind w:left="1440" w:hanging="1440"/>
      </w:pPr>
      <w:rPr>
        <w:rFonts w:ascii="Times New Roman" w:hAnsi="Times New Roman" w:cs="Times New Roman" w:hint="default"/>
        <w:sz w:val="28"/>
      </w:rPr>
    </w:lvl>
    <w:lvl w:ilvl="6">
      <w:start w:val="1"/>
      <w:numFmt w:val="decimal"/>
      <w:lvlText w:val="%1.%2.%3.%4.%5.%6.%7"/>
      <w:lvlJc w:val="left"/>
      <w:pPr>
        <w:tabs>
          <w:tab w:val="num" w:pos="1440"/>
        </w:tabs>
        <w:ind w:left="1440" w:hanging="1440"/>
      </w:pPr>
      <w:rPr>
        <w:rFonts w:ascii="Times New Roman" w:hAnsi="Times New Roman" w:cs="Times New Roman" w:hint="default"/>
        <w:sz w:val="28"/>
      </w:rPr>
    </w:lvl>
    <w:lvl w:ilvl="7">
      <w:start w:val="1"/>
      <w:numFmt w:val="decimal"/>
      <w:lvlText w:val="%1.%2.%3.%4.%5.%6.%7.%8"/>
      <w:lvlJc w:val="left"/>
      <w:pPr>
        <w:tabs>
          <w:tab w:val="num" w:pos="1800"/>
        </w:tabs>
        <w:ind w:left="1800" w:hanging="1800"/>
      </w:pPr>
      <w:rPr>
        <w:rFonts w:ascii="Times New Roman" w:hAnsi="Times New Roman" w:cs="Times New Roman" w:hint="default"/>
        <w:sz w:val="28"/>
      </w:rPr>
    </w:lvl>
    <w:lvl w:ilvl="8">
      <w:start w:val="1"/>
      <w:numFmt w:val="decimal"/>
      <w:lvlText w:val="%1.%2.%3.%4.%5.%6.%7.%8.%9"/>
      <w:lvlJc w:val="left"/>
      <w:pPr>
        <w:tabs>
          <w:tab w:val="num" w:pos="2160"/>
        </w:tabs>
        <w:ind w:left="2160" w:hanging="2160"/>
      </w:pPr>
      <w:rPr>
        <w:rFonts w:ascii="Times New Roman" w:hAnsi="Times New Roman" w:cs="Times New Roman" w:hint="default"/>
        <w:sz w:val="28"/>
      </w:rPr>
    </w:lvl>
  </w:abstractNum>
  <w:abstractNum w:abstractNumId="13">
    <w:nsid w:val="37BE2015"/>
    <w:multiLevelType w:val="multilevel"/>
    <w:tmpl w:val="135C2C4E"/>
    <w:lvl w:ilvl="0">
      <w:start w:val="4"/>
      <w:numFmt w:val="decimal"/>
      <w:lvlText w:val="%1"/>
      <w:lvlJc w:val="left"/>
      <w:pPr>
        <w:tabs>
          <w:tab w:val="num" w:pos="705"/>
        </w:tabs>
        <w:ind w:left="705" w:hanging="705"/>
      </w:pPr>
      <w:rPr>
        <w:rFonts w:ascii="Times New Roman" w:hAnsi="Times New Roman" w:cs="Times New Roman" w:hint="default"/>
        <w:sz w:val="24"/>
      </w:rPr>
    </w:lvl>
    <w:lvl w:ilvl="1">
      <w:start w:val="2"/>
      <w:numFmt w:val="decimal"/>
      <w:lvlText w:val="%1.%2"/>
      <w:lvlJc w:val="left"/>
      <w:pPr>
        <w:tabs>
          <w:tab w:val="num" w:pos="705"/>
        </w:tabs>
        <w:ind w:left="705" w:hanging="705"/>
      </w:pPr>
      <w:rPr>
        <w:rFonts w:ascii="Times New Roman" w:hAnsi="Times New Roman" w:cs="Times New Roman" w:hint="default"/>
        <w:sz w:val="24"/>
      </w:rPr>
    </w:lvl>
    <w:lvl w:ilvl="2">
      <w:start w:val="1"/>
      <w:numFmt w:val="decimal"/>
      <w:lvlText w:val="%1.%2.%3"/>
      <w:lvlJc w:val="left"/>
      <w:pPr>
        <w:tabs>
          <w:tab w:val="num" w:pos="720"/>
        </w:tabs>
        <w:ind w:left="720" w:hanging="720"/>
      </w:pPr>
      <w:rPr>
        <w:rFonts w:ascii="Times New Roman" w:hAnsi="Times New Roman" w:cs="Times New Roman" w:hint="default"/>
        <w:sz w:val="24"/>
      </w:rPr>
    </w:lvl>
    <w:lvl w:ilvl="3">
      <w:start w:val="1"/>
      <w:numFmt w:val="decimal"/>
      <w:lvlText w:val="%1.%2.%3.%4"/>
      <w:lvlJc w:val="left"/>
      <w:pPr>
        <w:tabs>
          <w:tab w:val="num" w:pos="720"/>
        </w:tabs>
        <w:ind w:left="720" w:hanging="720"/>
      </w:pPr>
      <w:rPr>
        <w:rFonts w:ascii="Times New Roman" w:hAnsi="Times New Roman" w:cs="Times New Roman" w:hint="default"/>
        <w:sz w:val="24"/>
      </w:rPr>
    </w:lvl>
    <w:lvl w:ilvl="4">
      <w:start w:val="1"/>
      <w:numFmt w:val="decimal"/>
      <w:lvlText w:val="%1.%2.%3.%4.%5"/>
      <w:lvlJc w:val="left"/>
      <w:pPr>
        <w:tabs>
          <w:tab w:val="num" w:pos="1080"/>
        </w:tabs>
        <w:ind w:left="1080" w:hanging="1080"/>
      </w:pPr>
      <w:rPr>
        <w:rFonts w:ascii="Times New Roman" w:hAnsi="Times New Roman" w:cs="Times New Roman" w:hint="default"/>
        <w:sz w:val="24"/>
      </w:rPr>
    </w:lvl>
    <w:lvl w:ilvl="5">
      <w:start w:val="1"/>
      <w:numFmt w:val="decimal"/>
      <w:lvlText w:val="%1.%2.%3.%4.%5.%6"/>
      <w:lvlJc w:val="left"/>
      <w:pPr>
        <w:tabs>
          <w:tab w:val="num" w:pos="1080"/>
        </w:tabs>
        <w:ind w:left="1080" w:hanging="1080"/>
      </w:pPr>
      <w:rPr>
        <w:rFonts w:ascii="Times New Roman" w:hAnsi="Times New Roman" w:cs="Times New Roman" w:hint="default"/>
        <w:sz w:val="24"/>
      </w:rPr>
    </w:lvl>
    <w:lvl w:ilvl="6">
      <w:start w:val="1"/>
      <w:numFmt w:val="decimal"/>
      <w:lvlText w:val="%1.%2.%3.%4.%5.%6.%7"/>
      <w:lvlJc w:val="left"/>
      <w:pPr>
        <w:tabs>
          <w:tab w:val="num" w:pos="1440"/>
        </w:tabs>
        <w:ind w:left="1440" w:hanging="1440"/>
      </w:pPr>
      <w:rPr>
        <w:rFonts w:ascii="Times New Roman" w:hAnsi="Times New Roman" w:cs="Times New Roman" w:hint="default"/>
        <w:sz w:val="24"/>
      </w:rPr>
    </w:lvl>
    <w:lvl w:ilvl="7">
      <w:start w:val="1"/>
      <w:numFmt w:val="decimal"/>
      <w:lvlText w:val="%1.%2.%3.%4.%5.%6.%7.%8"/>
      <w:lvlJc w:val="left"/>
      <w:pPr>
        <w:tabs>
          <w:tab w:val="num" w:pos="1440"/>
        </w:tabs>
        <w:ind w:left="1440" w:hanging="1440"/>
      </w:pPr>
      <w:rPr>
        <w:rFonts w:ascii="Times New Roman" w:hAnsi="Times New Roman" w:cs="Times New Roman" w:hint="default"/>
        <w:sz w:val="24"/>
      </w:rPr>
    </w:lvl>
    <w:lvl w:ilvl="8">
      <w:start w:val="1"/>
      <w:numFmt w:val="decimal"/>
      <w:lvlText w:val="%1.%2.%3.%4.%5.%6.%7.%8.%9"/>
      <w:lvlJc w:val="left"/>
      <w:pPr>
        <w:tabs>
          <w:tab w:val="num" w:pos="1800"/>
        </w:tabs>
        <w:ind w:left="1800" w:hanging="1800"/>
      </w:pPr>
      <w:rPr>
        <w:rFonts w:ascii="Times New Roman" w:hAnsi="Times New Roman" w:cs="Times New Roman" w:hint="default"/>
        <w:sz w:val="24"/>
      </w:rPr>
    </w:lvl>
  </w:abstractNum>
  <w:abstractNum w:abstractNumId="14">
    <w:nsid w:val="3C106D56"/>
    <w:multiLevelType w:val="multilevel"/>
    <w:tmpl w:val="BAE20586"/>
    <w:lvl w:ilvl="0">
      <w:start w:val="1"/>
      <w:numFmt w:val="decimal"/>
      <w:lvlText w:val="%1."/>
      <w:lvlJc w:val="right"/>
      <w:pPr>
        <w:tabs>
          <w:tab w:val="num" w:pos="709"/>
        </w:tabs>
        <w:ind w:left="709" w:hanging="482"/>
      </w:pPr>
      <w:rPr>
        <w:rFonts w:ascii="Times New Roman" w:hAnsi="Times New Roman" w:cs="David" w:hint="default"/>
        <w:sz w:val="24"/>
        <w:szCs w:val="24"/>
      </w:rPr>
    </w:lvl>
    <w:lvl w:ilvl="1">
      <w:start w:val="1"/>
      <w:numFmt w:val="decimal"/>
      <w:lvlText w:val="     %1.%2"/>
      <w:lvlJc w:val="center"/>
      <w:pPr>
        <w:tabs>
          <w:tab w:val="num" w:pos="1418"/>
        </w:tabs>
        <w:ind w:left="1418" w:hanging="908"/>
      </w:pPr>
      <w:rPr>
        <w:rFonts w:ascii="Times New Roman" w:hAnsi="Times New Roman" w:cs="David" w:hint="default"/>
        <w:sz w:val="24"/>
        <w:szCs w:val="24"/>
      </w:rPr>
    </w:lvl>
    <w:lvl w:ilvl="2">
      <w:start w:val="1"/>
      <w:numFmt w:val="decimal"/>
      <w:lvlText w:val="          %1.%2.%3"/>
      <w:lvlJc w:val="center"/>
      <w:pPr>
        <w:tabs>
          <w:tab w:val="num" w:pos="2552"/>
        </w:tabs>
        <w:ind w:left="2552" w:hanging="1475"/>
      </w:pPr>
      <w:rPr>
        <w:rFonts w:ascii="Times New Roman" w:hAnsi="Times New Roman" w:cs="David" w:hint="default"/>
        <w:sz w:val="24"/>
        <w:szCs w:val="24"/>
      </w:rPr>
    </w:lvl>
    <w:lvl w:ilvl="3">
      <w:start w:val="1"/>
      <w:numFmt w:val="decimal"/>
      <w:lvlText w:val="               %1.%2.%3.%4"/>
      <w:lvlJc w:val="left"/>
      <w:pPr>
        <w:tabs>
          <w:tab w:val="num" w:pos="3686"/>
        </w:tabs>
        <w:ind w:left="3686" w:hanging="3062"/>
      </w:pPr>
      <w:rPr>
        <w:rFonts w:ascii="Times New Roman" w:hAnsi="Times New Roman" w:cs="David" w:hint="default"/>
        <w:sz w:val="24"/>
        <w:szCs w:val="24"/>
      </w:rPr>
    </w:lvl>
    <w:lvl w:ilvl="4">
      <w:start w:val="1"/>
      <w:numFmt w:val="decimal"/>
      <w:lvlText w:val="                 %1.%2.%3.%4.%5"/>
      <w:lvlJc w:val="center"/>
      <w:pPr>
        <w:tabs>
          <w:tab w:val="num" w:pos="5103"/>
        </w:tabs>
        <w:ind w:left="5103" w:hanging="2098"/>
      </w:pPr>
      <w:rPr>
        <w:rFonts w:ascii="Times New Roman" w:hAnsi="Times New Roman" w:cs="David" w:hint="default"/>
        <w:sz w:val="24"/>
        <w:szCs w:val="24"/>
      </w:rPr>
    </w:lvl>
    <w:lvl w:ilvl="5">
      <w:start w:val="1"/>
      <w:numFmt w:val="upperRoman"/>
      <w:lvlText w:val="%6."/>
      <w:lvlJc w:val="center"/>
      <w:pPr>
        <w:tabs>
          <w:tab w:val="num" w:pos="5670"/>
        </w:tabs>
        <w:ind w:left="5670" w:hanging="510"/>
      </w:pPr>
      <w:rPr>
        <w:rFonts w:ascii="Times New Roman" w:hAnsi="Times New Roman" w:cs="Times New Roman" w:hint="default"/>
      </w:rPr>
    </w:lvl>
    <w:lvl w:ilvl="6">
      <w:start w:val="1"/>
      <w:numFmt w:val="decimal"/>
      <w:lvlText w:val="%1.%2.%3.%4.%5.%6.%7."/>
      <w:lvlJc w:val="center"/>
      <w:pPr>
        <w:tabs>
          <w:tab w:val="num" w:pos="3240"/>
        </w:tabs>
        <w:ind w:left="3240" w:hanging="1080"/>
      </w:pPr>
      <w:rPr>
        <w:rFonts w:ascii="Times New Roman" w:hAnsi="Times New Roman" w:cs="Times New Roman"/>
      </w:rPr>
    </w:lvl>
    <w:lvl w:ilvl="7">
      <w:start w:val="1"/>
      <w:numFmt w:val="decimal"/>
      <w:lvlText w:val="%1.%2.%3.%4.%5.%6.%7.%8."/>
      <w:lvlJc w:val="center"/>
      <w:pPr>
        <w:tabs>
          <w:tab w:val="num" w:pos="3744"/>
        </w:tabs>
        <w:ind w:left="3744" w:hanging="1224"/>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15">
    <w:nsid w:val="3F9E4AF2"/>
    <w:multiLevelType w:val="singleLevel"/>
    <w:tmpl w:val="8DAC7C04"/>
    <w:lvl w:ilvl="0">
      <w:start w:val="8"/>
      <w:numFmt w:val="decimal"/>
      <w:lvlText w:val="%1."/>
      <w:lvlJc w:val="left"/>
      <w:pPr>
        <w:tabs>
          <w:tab w:val="num" w:pos="420"/>
        </w:tabs>
        <w:ind w:left="420" w:hanging="420"/>
      </w:pPr>
      <w:rPr>
        <w:rFonts w:ascii="Times New Roman" w:hAnsi="Times New Roman" w:cs="Times New Roman" w:hint="default"/>
        <w:sz w:val="28"/>
      </w:rPr>
    </w:lvl>
  </w:abstractNum>
  <w:abstractNum w:abstractNumId="16">
    <w:nsid w:val="43CA5ADB"/>
    <w:multiLevelType w:val="hybridMultilevel"/>
    <w:tmpl w:val="3154C59E"/>
    <w:lvl w:ilvl="0" w:tplc="E22095B4">
      <w:start w:val="1"/>
      <w:numFmt w:val="decimal"/>
      <w:lvlText w:val="%1."/>
      <w:lvlJc w:val="left"/>
      <w:pPr>
        <w:tabs>
          <w:tab w:val="num" w:pos="720"/>
        </w:tabs>
        <w:ind w:left="720" w:hanging="360"/>
      </w:pPr>
      <w:rPr>
        <w:rFonts w:cs="Times New Roman"/>
      </w:rPr>
    </w:lvl>
    <w:lvl w:ilvl="1" w:tplc="A0FA3D28">
      <w:start w:val="1"/>
      <w:numFmt w:val="decimal"/>
      <w:lvlText w:val="%2."/>
      <w:lvlJc w:val="left"/>
      <w:pPr>
        <w:tabs>
          <w:tab w:val="num" w:pos="1440"/>
        </w:tabs>
        <w:ind w:left="1440" w:hanging="360"/>
      </w:pPr>
      <w:rPr>
        <w:rFonts w:cs="Times New Roman"/>
      </w:rPr>
    </w:lvl>
    <w:lvl w:ilvl="2" w:tplc="7B1C84AA">
      <w:start w:val="1"/>
      <w:numFmt w:val="decimal"/>
      <w:lvlText w:val="%3."/>
      <w:lvlJc w:val="left"/>
      <w:pPr>
        <w:tabs>
          <w:tab w:val="num" w:pos="2160"/>
        </w:tabs>
        <w:ind w:left="2160" w:hanging="360"/>
      </w:pPr>
      <w:rPr>
        <w:rFonts w:cs="Times New Roman"/>
      </w:rPr>
    </w:lvl>
    <w:lvl w:ilvl="3" w:tplc="01940D0E">
      <w:start w:val="1"/>
      <w:numFmt w:val="decimal"/>
      <w:lvlText w:val="%4."/>
      <w:lvlJc w:val="left"/>
      <w:pPr>
        <w:tabs>
          <w:tab w:val="num" w:pos="2880"/>
        </w:tabs>
        <w:ind w:left="2880" w:hanging="360"/>
      </w:pPr>
      <w:rPr>
        <w:rFonts w:cs="Times New Roman"/>
      </w:rPr>
    </w:lvl>
    <w:lvl w:ilvl="4" w:tplc="4A18F1F0">
      <w:start w:val="1"/>
      <w:numFmt w:val="decimal"/>
      <w:lvlText w:val="%5."/>
      <w:lvlJc w:val="left"/>
      <w:pPr>
        <w:tabs>
          <w:tab w:val="num" w:pos="3600"/>
        </w:tabs>
        <w:ind w:left="3600" w:hanging="360"/>
      </w:pPr>
      <w:rPr>
        <w:rFonts w:cs="Times New Roman"/>
      </w:rPr>
    </w:lvl>
    <w:lvl w:ilvl="5" w:tplc="2940D522">
      <w:start w:val="1"/>
      <w:numFmt w:val="decimal"/>
      <w:lvlText w:val="%6."/>
      <w:lvlJc w:val="left"/>
      <w:pPr>
        <w:tabs>
          <w:tab w:val="num" w:pos="4320"/>
        </w:tabs>
        <w:ind w:left="4320" w:hanging="360"/>
      </w:pPr>
      <w:rPr>
        <w:rFonts w:cs="Times New Roman"/>
      </w:rPr>
    </w:lvl>
    <w:lvl w:ilvl="6" w:tplc="3BFC8138">
      <w:start w:val="1"/>
      <w:numFmt w:val="decimal"/>
      <w:lvlText w:val="%7."/>
      <w:lvlJc w:val="left"/>
      <w:pPr>
        <w:tabs>
          <w:tab w:val="num" w:pos="5040"/>
        </w:tabs>
        <w:ind w:left="5040" w:hanging="360"/>
      </w:pPr>
      <w:rPr>
        <w:rFonts w:cs="Times New Roman"/>
      </w:rPr>
    </w:lvl>
    <w:lvl w:ilvl="7" w:tplc="E9145160">
      <w:start w:val="1"/>
      <w:numFmt w:val="decimal"/>
      <w:lvlText w:val="%8."/>
      <w:lvlJc w:val="left"/>
      <w:pPr>
        <w:tabs>
          <w:tab w:val="num" w:pos="5760"/>
        </w:tabs>
        <w:ind w:left="5760" w:hanging="360"/>
      </w:pPr>
      <w:rPr>
        <w:rFonts w:cs="Times New Roman"/>
      </w:rPr>
    </w:lvl>
    <w:lvl w:ilvl="8" w:tplc="3C5ABC6A">
      <w:start w:val="1"/>
      <w:numFmt w:val="decimal"/>
      <w:lvlText w:val="%9."/>
      <w:lvlJc w:val="left"/>
      <w:pPr>
        <w:tabs>
          <w:tab w:val="num" w:pos="6480"/>
        </w:tabs>
        <w:ind w:left="6480" w:hanging="360"/>
      </w:pPr>
      <w:rPr>
        <w:rFonts w:cs="Times New Roman"/>
      </w:rPr>
    </w:lvl>
  </w:abstractNum>
  <w:abstractNum w:abstractNumId="17">
    <w:nsid w:val="44DD2673"/>
    <w:multiLevelType w:val="multilevel"/>
    <w:tmpl w:val="3DCC1E82"/>
    <w:lvl w:ilvl="0">
      <w:start w:val="1"/>
      <w:numFmt w:val="decimal"/>
      <w:lvlText w:val="%1."/>
      <w:lvlJc w:val="left"/>
      <w:pPr>
        <w:tabs>
          <w:tab w:val="num" w:pos="705"/>
        </w:tabs>
        <w:ind w:left="705" w:hanging="705"/>
      </w:pPr>
      <w:rPr>
        <w:rFonts w:ascii="Times New Roman" w:hAnsi="Times New Roman" w:cs="Times New Roman" w:hint="default"/>
        <w:sz w:val="24"/>
      </w:rPr>
    </w:lvl>
    <w:lvl w:ilvl="1">
      <w:start w:val="2"/>
      <w:numFmt w:val="decimal"/>
      <w:isLgl/>
      <w:lvlText w:val="%1.%2"/>
      <w:lvlJc w:val="left"/>
      <w:pPr>
        <w:tabs>
          <w:tab w:val="num" w:pos="705"/>
        </w:tabs>
        <w:ind w:left="705" w:hanging="705"/>
      </w:pPr>
      <w:rPr>
        <w:rFonts w:ascii="Times New Roman" w:hAnsi="Times New Roman" w:cs="Times New Roman" w:hint="default"/>
        <w:sz w:val="24"/>
      </w:rPr>
    </w:lvl>
    <w:lvl w:ilvl="2">
      <w:start w:val="1"/>
      <w:numFmt w:val="decimal"/>
      <w:isLgl/>
      <w:lvlText w:val="%1.%2.%3"/>
      <w:lvlJc w:val="left"/>
      <w:pPr>
        <w:tabs>
          <w:tab w:val="num" w:pos="720"/>
        </w:tabs>
        <w:ind w:left="720" w:hanging="720"/>
      </w:pPr>
      <w:rPr>
        <w:rFonts w:ascii="Times New Roman" w:hAnsi="Times New Roman" w:cs="Times New Roman" w:hint="default"/>
        <w:sz w:val="24"/>
      </w:rPr>
    </w:lvl>
    <w:lvl w:ilvl="3">
      <w:start w:val="1"/>
      <w:numFmt w:val="decimal"/>
      <w:isLgl/>
      <w:lvlText w:val="%1.%2.%3.%4"/>
      <w:lvlJc w:val="left"/>
      <w:pPr>
        <w:tabs>
          <w:tab w:val="num" w:pos="720"/>
        </w:tabs>
        <w:ind w:left="720" w:hanging="720"/>
      </w:pPr>
      <w:rPr>
        <w:rFonts w:ascii="Times New Roman" w:hAnsi="Times New Roman" w:cs="Times New Roman" w:hint="default"/>
        <w:sz w:val="24"/>
      </w:rPr>
    </w:lvl>
    <w:lvl w:ilvl="4">
      <w:start w:val="1"/>
      <w:numFmt w:val="decimal"/>
      <w:isLgl/>
      <w:lvlText w:val="%1.%2.%3.%4.%5"/>
      <w:lvlJc w:val="left"/>
      <w:pPr>
        <w:tabs>
          <w:tab w:val="num" w:pos="1080"/>
        </w:tabs>
        <w:ind w:left="1080" w:hanging="1080"/>
      </w:pPr>
      <w:rPr>
        <w:rFonts w:ascii="Times New Roman" w:hAnsi="Times New Roman" w:cs="Times New Roman" w:hint="default"/>
        <w:sz w:val="24"/>
      </w:rPr>
    </w:lvl>
    <w:lvl w:ilvl="5">
      <w:start w:val="1"/>
      <w:numFmt w:val="decimal"/>
      <w:isLgl/>
      <w:lvlText w:val="%1.%2.%3.%4.%5.%6"/>
      <w:lvlJc w:val="left"/>
      <w:pPr>
        <w:tabs>
          <w:tab w:val="num" w:pos="1080"/>
        </w:tabs>
        <w:ind w:left="1080" w:hanging="1080"/>
      </w:pPr>
      <w:rPr>
        <w:rFonts w:ascii="Times New Roman" w:hAnsi="Times New Roman" w:cs="Times New Roman" w:hint="default"/>
        <w:sz w:val="24"/>
      </w:rPr>
    </w:lvl>
    <w:lvl w:ilvl="6">
      <w:start w:val="1"/>
      <w:numFmt w:val="decimal"/>
      <w:isLgl/>
      <w:lvlText w:val="%1.%2.%3.%4.%5.%6.%7"/>
      <w:lvlJc w:val="left"/>
      <w:pPr>
        <w:tabs>
          <w:tab w:val="num" w:pos="1440"/>
        </w:tabs>
        <w:ind w:left="1440" w:hanging="1440"/>
      </w:pPr>
      <w:rPr>
        <w:rFonts w:ascii="Times New Roman" w:hAnsi="Times New Roman" w:cs="Times New Roman" w:hint="default"/>
        <w:sz w:val="24"/>
      </w:rPr>
    </w:lvl>
    <w:lvl w:ilvl="7">
      <w:start w:val="1"/>
      <w:numFmt w:val="decimal"/>
      <w:isLgl/>
      <w:lvlText w:val="%1.%2.%3.%4.%5.%6.%7.%8"/>
      <w:lvlJc w:val="left"/>
      <w:pPr>
        <w:tabs>
          <w:tab w:val="num" w:pos="1440"/>
        </w:tabs>
        <w:ind w:left="1440" w:hanging="1440"/>
      </w:pPr>
      <w:rPr>
        <w:rFonts w:ascii="Times New Roman" w:hAnsi="Times New Roman" w:cs="Times New Roman" w:hint="default"/>
        <w:sz w:val="24"/>
      </w:rPr>
    </w:lvl>
    <w:lvl w:ilvl="8">
      <w:start w:val="1"/>
      <w:numFmt w:val="decimal"/>
      <w:isLgl/>
      <w:lvlText w:val="%1.%2.%3.%4.%5.%6.%7.%8.%9"/>
      <w:lvlJc w:val="left"/>
      <w:pPr>
        <w:tabs>
          <w:tab w:val="num" w:pos="1800"/>
        </w:tabs>
        <w:ind w:left="1800" w:hanging="1800"/>
      </w:pPr>
      <w:rPr>
        <w:rFonts w:ascii="Times New Roman" w:hAnsi="Times New Roman" w:cs="Times New Roman" w:hint="default"/>
        <w:sz w:val="24"/>
      </w:rPr>
    </w:lvl>
  </w:abstractNum>
  <w:abstractNum w:abstractNumId="18">
    <w:nsid w:val="46893227"/>
    <w:multiLevelType w:val="hybridMultilevel"/>
    <w:tmpl w:val="390496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6F308CD"/>
    <w:multiLevelType w:val="hybridMultilevel"/>
    <w:tmpl w:val="B4A4802E"/>
    <w:lvl w:ilvl="0" w:tplc="C848FA62">
      <w:start w:val="1"/>
      <w:numFmt w:val="bullet"/>
      <w:lvlText w:val=""/>
      <w:lvlJc w:val="left"/>
      <w:pPr>
        <w:tabs>
          <w:tab w:val="num" w:pos="360"/>
        </w:tabs>
        <w:ind w:left="360" w:hanging="360"/>
      </w:pPr>
      <w:rPr>
        <w:rFonts w:ascii="Wingdings" w:hAnsi="Wingdings" w:hint="default"/>
      </w:rPr>
    </w:lvl>
    <w:lvl w:ilvl="1" w:tplc="18EA09B8">
      <w:start w:val="1"/>
      <w:numFmt w:val="lowerLetter"/>
      <w:lvlText w:val="%2."/>
      <w:lvlJc w:val="left"/>
      <w:pPr>
        <w:tabs>
          <w:tab w:val="num" w:pos="1440"/>
        </w:tabs>
        <w:ind w:left="1440" w:hanging="360"/>
      </w:pPr>
      <w:rPr>
        <w:rFonts w:cs="Times New Roman"/>
      </w:rPr>
    </w:lvl>
    <w:lvl w:ilvl="2" w:tplc="2618A9B4">
      <w:start w:val="1"/>
      <w:numFmt w:val="lowerRoman"/>
      <w:lvlText w:val="%3."/>
      <w:lvlJc w:val="right"/>
      <w:pPr>
        <w:tabs>
          <w:tab w:val="num" w:pos="2160"/>
        </w:tabs>
        <w:ind w:left="2160" w:hanging="180"/>
      </w:pPr>
      <w:rPr>
        <w:rFonts w:cs="Times New Roman"/>
      </w:rPr>
    </w:lvl>
    <w:lvl w:ilvl="3" w:tplc="D9426DA0" w:tentative="1">
      <w:start w:val="1"/>
      <w:numFmt w:val="decimal"/>
      <w:lvlText w:val="%4."/>
      <w:lvlJc w:val="left"/>
      <w:pPr>
        <w:tabs>
          <w:tab w:val="num" w:pos="2880"/>
        </w:tabs>
        <w:ind w:left="2880" w:hanging="360"/>
      </w:pPr>
      <w:rPr>
        <w:rFonts w:cs="Times New Roman"/>
      </w:rPr>
    </w:lvl>
    <w:lvl w:ilvl="4" w:tplc="10980D6C" w:tentative="1">
      <w:start w:val="1"/>
      <w:numFmt w:val="lowerLetter"/>
      <w:lvlText w:val="%5."/>
      <w:lvlJc w:val="left"/>
      <w:pPr>
        <w:tabs>
          <w:tab w:val="num" w:pos="3600"/>
        </w:tabs>
        <w:ind w:left="3600" w:hanging="360"/>
      </w:pPr>
      <w:rPr>
        <w:rFonts w:cs="Times New Roman"/>
      </w:rPr>
    </w:lvl>
    <w:lvl w:ilvl="5" w:tplc="2DF473BC" w:tentative="1">
      <w:start w:val="1"/>
      <w:numFmt w:val="lowerRoman"/>
      <w:lvlText w:val="%6."/>
      <w:lvlJc w:val="right"/>
      <w:pPr>
        <w:tabs>
          <w:tab w:val="num" w:pos="4320"/>
        </w:tabs>
        <w:ind w:left="4320" w:hanging="180"/>
      </w:pPr>
      <w:rPr>
        <w:rFonts w:cs="Times New Roman"/>
      </w:rPr>
    </w:lvl>
    <w:lvl w:ilvl="6" w:tplc="8620E770" w:tentative="1">
      <w:start w:val="1"/>
      <w:numFmt w:val="decimal"/>
      <w:lvlText w:val="%7."/>
      <w:lvlJc w:val="left"/>
      <w:pPr>
        <w:tabs>
          <w:tab w:val="num" w:pos="5040"/>
        </w:tabs>
        <w:ind w:left="5040" w:hanging="360"/>
      </w:pPr>
      <w:rPr>
        <w:rFonts w:cs="Times New Roman"/>
      </w:rPr>
    </w:lvl>
    <w:lvl w:ilvl="7" w:tplc="38209F00" w:tentative="1">
      <w:start w:val="1"/>
      <w:numFmt w:val="lowerLetter"/>
      <w:lvlText w:val="%8."/>
      <w:lvlJc w:val="left"/>
      <w:pPr>
        <w:tabs>
          <w:tab w:val="num" w:pos="5760"/>
        </w:tabs>
        <w:ind w:left="5760" w:hanging="360"/>
      </w:pPr>
      <w:rPr>
        <w:rFonts w:cs="Times New Roman"/>
      </w:rPr>
    </w:lvl>
    <w:lvl w:ilvl="8" w:tplc="329E40C8" w:tentative="1">
      <w:start w:val="1"/>
      <w:numFmt w:val="lowerRoman"/>
      <w:lvlText w:val="%9."/>
      <w:lvlJc w:val="right"/>
      <w:pPr>
        <w:tabs>
          <w:tab w:val="num" w:pos="6480"/>
        </w:tabs>
        <w:ind w:left="6480" w:hanging="180"/>
      </w:pPr>
      <w:rPr>
        <w:rFonts w:cs="Times New Roman"/>
      </w:rPr>
    </w:lvl>
  </w:abstractNum>
  <w:abstractNum w:abstractNumId="20">
    <w:nsid w:val="48400E6C"/>
    <w:multiLevelType w:val="hybridMultilevel"/>
    <w:tmpl w:val="DD884734"/>
    <w:lvl w:ilvl="0" w:tplc="B1DA8370">
      <w:start w:val="1"/>
      <w:numFmt w:val="hebrew1"/>
      <w:lvlText w:val="%1."/>
      <w:lvlJc w:val="left"/>
      <w:pPr>
        <w:tabs>
          <w:tab w:val="num" w:pos="720"/>
        </w:tabs>
        <w:ind w:left="720" w:hanging="360"/>
      </w:pPr>
      <w:rPr>
        <w:rFonts w:cs="Times New Roman" w:hint="default"/>
        <w:sz w:val="2"/>
        <w:szCs w:val="24"/>
      </w:rPr>
    </w:lvl>
    <w:lvl w:ilvl="1" w:tplc="04090003">
      <w:start w:val="1"/>
      <w:numFmt w:val="decimal"/>
      <w:lvlText w:val="%2."/>
      <w:lvlJc w:val="left"/>
      <w:pPr>
        <w:tabs>
          <w:tab w:val="num" w:pos="1440"/>
        </w:tabs>
        <w:ind w:left="1440" w:hanging="360"/>
      </w:pPr>
      <w:rPr>
        <w:rFonts w:cs="Times New Roman" w:hint="default"/>
      </w:rPr>
    </w:lvl>
    <w:lvl w:ilvl="2" w:tplc="04090005" w:tentative="1">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21">
    <w:nsid w:val="493A77A2"/>
    <w:multiLevelType w:val="hybridMultilevel"/>
    <w:tmpl w:val="C274732E"/>
    <w:lvl w:ilvl="0" w:tplc="0409000F">
      <w:start w:val="1"/>
      <w:numFmt w:val="decimal"/>
      <w:lvlText w:val="%1."/>
      <w:lvlJc w:val="left"/>
      <w:pPr>
        <w:ind w:left="360" w:hanging="360"/>
      </w:pPr>
      <w:rPr>
        <w:rFonts w:cs="Times New Roman"/>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22">
    <w:nsid w:val="4B203E70"/>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3">
    <w:nsid w:val="4B8C0063"/>
    <w:multiLevelType w:val="multilevel"/>
    <w:tmpl w:val="1BAE22BE"/>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4">
    <w:nsid w:val="4F0B2C97"/>
    <w:multiLevelType w:val="hybridMultilevel"/>
    <w:tmpl w:val="036CB5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17D7CA9"/>
    <w:multiLevelType w:val="hybridMultilevel"/>
    <w:tmpl w:val="498AC5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1F60B8B"/>
    <w:multiLevelType w:val="hybridMultilevel"/>
    <w:tmpl w:val="F1BA10B6"/>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7">
    <w:nsid w:val="523C1434"/>
    <w:multiLevelType w:val="hybridMultilevel"/>
    <w:tmpl w:val="3154C59E"/>
    <w:lvl w:ilvl="0" w:tplc="0409000F">
      <w:start w:val="1"/>
      <w:numFmt w:val="decimal"/>
      <w:lvlText w:val="%1."/>
      <w:lvlJc w:val="left"/>
      <w:pPr>
        <w:tabs>
          <w:tab w:val="num" w:pos="720"/>
        </w:tabs>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8">
    <w:nsid w:val="5246032A"/>
    <w:multiLevelType w:val="hybridMultilevel"/>
    <w:tmpl w:val="B3DA56FA"/>
    <w:lvl w:ilvl="0" w:tplc="0409000F">
      <w:start w:val="1"/>
      <w:numFmt w:val="hebrew1"/>
      <w:lvlText w:val="%1."/>
      <w:lvlJc w:val="left"/>
      <w:pPr>
        <w:ind w:left="720" w:hanging="360"/>
      </w:pPr>
      <w:rPr>
        <w:rFonts w:ascii="Arial" w:hAnsi="Arial" w:cs="Times New Roman" w:hint="default"/>
        <w:b w:val="0"/>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29">
    <w:nsid w:val="5DA1323A"/>
    <w:multiLevelType w:val="hybridMultilevel"/>
    <w:tmpl w:val="B456EE10"/>
    <w:lvl w:ilvl="0" w:tplc="B6F09828">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30">
    <w:nsid w:val="5F4E1083"/>
    <w:multiLevelType w:val="hybridMultilevel"/>
    <w:tmpl w:val="2B0A89A2"/>
    <w:lvl w:ilvl="0" w:tplc="04090001">
      <w:start w:val="1"/>
      <w:numFmt w:val="decimal"/>
      <w:lvlText w:val="%1."/>
      <w:lvlJc w:val="left"/>
      <w:pPr>
        <w:ind w:left="360" w:hanging="360"/>
      </w:pPr>
      <w:rPr>
        <w:rFonts w:cs="Times New Roman"/>
      </w:rPr>
    </w:lvl>
    <w:lvl w:ilvl="1" w:tplc="04090003" w:tentative="1">
      <w:start w:val="1"/>
      <w:numFmt w:val="lowerLetter"/>
      <w:lvlText w:val="%2."/>
      <w:lvlJc w:val="left"/>
      <w:pPr>
        <w:ind w:left="1080" w:hanging="360"/>
      </w:pPr>
      <w:rPr>
        <w:rFonts w:cs="Times New Roman"/>
      </w:rPr>
    </w:lvl>
    <w:lvl w:ilvl="2" w:tplc="04090005" w:tentative="1">
      <w:start w:val="1"/>
      <w:numFmt w:val="lowerRoman"/>
      <w:lvlText w:val="%3."/>
      <w:lvlJc w:val="right"/>
      <w:pPr>
        <w:ind w:left="1800" w:hanging="180"/>
      </w:pPr>
      <w:rPr>
        <w:rFonts w:cs="Times New Roman"/>
      </w:rPr>
    </w:lvl>
    <w:lvl w:ilvl="3" w:tplc="04090001" w:tentative="1">
      <w:start w:val="1"/>
      <w:numFmt w:val="decimal"/>
      <w:lvlText w:val="%4."/>
      <w:lvlJc w:val="left"/>
      <w:pPr>
        <w:ind w:left="2520" w:hanging="360"/>
      </w:pPr>
      <w:rPr>
        <w:rFonts w:cs="Times New Roman"/>
      </w:rPr>
    </w:lvl>
    <w:lvl w:ilvl="4" w:tplc="04090003" w:tentative="1">
      <w:start w:val="1"/>
      <w:numFmt w:val="lowerLetter"/>
      <w:lvlText w:val="%5."/>
      <w:lvlJc w:val="left"/>
      <w:pPr>
        <w:ind w:left="3240" w:hanging="360"/>
      </w:pPr>
      <w:rPr>
        <w:rFonts w:cs="Times New Roman"/>
      </w:rPr>
    </w:lvl>
    <w:lvl w:ilvl="5" w:tplc="04090005" w:tentative="1">
      <w:start w:val="1"/>
      <w:numFmt w:val="lowerRoman"/>
      <w:lvlText w:val="%6."/>
      <w:lvlJc w:val="right"/>
      <w:pPr>
        <w:ind w:left="3960" w:hanging="180"/>
      </w:pPr>
      <w:rPr>
        <w:rFonts w:cs="Times New Roman"/>
      </w:rPr>
    </w:lvl>
    <w:lvl w:ilvl="6" w:tplc="04090001" w:tentative="1">
      <w:start w:val="1"/>
      <w:numFmt w:val="decimal"/>
      <w:lvlText w:val="%7."/>
      <w:lvlJc w:val="left"/>
      <w:pPr>
        <w:ind w:left="4680" w:hanging="360"/>
      </w:pPr>
      <w:rPr>
        <w:rFonts w:cs="Times New Roman"/>
      </w:rPr>
    </w:lvl>
    <w:lvl w:ilvl="7" w:tplc="04090003" w:tentative="1">
      <w:start w:val="1"/>
      <w:numFmt w:val="lowerLetter"/>
      <w:lvlText w:val="%8."/>
      <w:lvlJc w:val="left"/>
      <w:pPr>
        <w:ind w:left="5400" w:hanging="360"/>
      </w:pPr>
      <w:rPr>
        <w:rFonts w:cs="Times New Roman"/>
      </w:rPr>
    </w:lvl>
    <w:lvl w:ilvl="8" w:tplc="04090005" w:tentative="1">
      <w:start w:val="1"/>
      <w:numFmt w:val="lowerRoman"/>
      <w:lvlText w:val="%9."/>
      <w:lvlJc w:val="right"/>
      <w:pPr>
        <w:ind w:left="6120" w:hanging="180"/>
      </w:pPr>
      <w:rPr>
        <w:rFonts w:cs="Times New Roman"/>
      </w:rPr>
    </w:lvl>
  </w:abstractNum>
  <w:abstractNum w:abstractNumId="31">
    <w:nsid w:val="62B33101"/>
    <w:multiLevelType w:val="hybridMultilevel"/>
    <w:tmpl w:val="6F488398"/>
    <w:lvl w:ilvl="0" w:tplc="0409000F">
      <w:start w:val="1"/>
      <w:numFmt w:val="decimal"/>
      <w:lvlText w:val="%1."/>
      <w:lvlJc w:val="left"/>
      <w:pPr>
        <w:ind w:left="720" w:hanging="360"/>
      </w:pPr>
      <w:rPr>
        <w:rFonts w:cs="Times New Roman"/>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2">
    <w:nsid w:val="66465105"/>
    <w:multiLevelType w:val="singleLevel"/>
    <w:tmpl w:val="8DAC7C04"/>
    <w:lvl w:ilvl="0">
      <w:start w:val="8"/>
      <w:numFmt w:val="decimal"/>
      <w:lvlText w:val="%1."/>
      <w:lvlJc w:val="left"/>
      <w:pPr>
        <w:tabs>
          <w:tab w:val="num" w:pos="420"/>
        </w:tabs>
        <w:ind w:left="420" w:hanging="420"/>
      </w:pPr>
      <w:rPr>
        <w:rFonts w:ascii="Times New Roman" w:hAnsi="Times New Roman" w:cs="Times New Roman" w:hint="default"/>
        <w:sz w:val="28"/>
      </w:rPr>
    </w:lvl>
  </w:abstractNum>
  <w:abstractNum w:abstractNumId="33">
    <w:nsid w:val="69B0417A"/>
    <w:multiLevelType w:val="hybridMultilevel"/>
    <w:tmpl w:val="52026F7E"/>
    <w:lvl w:ilvl="0" w:tplc="F1F041E6">
      <w:start w:val="1"/>
      <w:numFmt w:val="decimal"/>
      <w:lvlText w:val="%1."/>
      <w:lvlJc w:val="left"/>
      <w:pPr>
        <w:ind w:left="720" w:hanging="360"/>
      </w:pPr>
      <w:rPr>
        <w:rFonts w:cs="Times New Roman"/>
      </w:rPr>
    </w:lvl>
    <w:lvl w:ilvl="1" w:tplc="A4409C7E">
      <w:start w:val="1"/>
      <w:numFmt w:val="decimal"/>
      <w:lvlText w:val="%2."/>
      <w:lvlJc w:val="left"/>
      <w:pPr>
        <w:tabs>
          <w:tab w:val="num" w:pos="1440"/>
        </w:tabs>
        <w:ind w:left="1440" w:hanging="360"/>
      </w:pPr>
      <w:rPr>
        <w:rFonts w:cs="Times New Roman"/>
      </w:rPr>
    </w:lvl>
    <w:lvl w:ilvl="2" w:tplc="15D257D2">
      <w:start w:val="1"/>
      <w:numFmt w:val="decimal"/>
      <w:lvlText w:val="%3."/>
      <w:lvlJc w:val="left"/>
      <w:pPr>
        <w:tabs>
          <w:tab w:val="num" w:pos="2160"/>
        </w:tabs>
        <w:ind w:left="2160" w:hanging="360"/>
      </w:pPr>
      <w:rPr>
        <w:rFonts w:cs="Times New Roman"/>
      </w:rPr>
    </w:lvl>
    <w:lvl w:ilvl="3" w:tplc="7FBA7EFC">
      <w:start w:val="1"/>
      <w:numFmt w:val="decimal"/>
      <w:lvlText w:val="%4."/>
      <w:lvlJc w:val="left"/>
      <w:pPr>
        <w:tabs>
          <w:tab w:val="num" w:pos="2880"/>
        </w:tabs>
        <w:ind w:left="2880" w:hanging="360"/>
      </w:pPr>
      <w:rPr>
        <w:rFonts w:cs="Times New Roman"/>
      </w:rPr>
    </w:lvl>
    <w:lvl w:ilvl="4" w:tplc="F7EEE956">
      <w:start w:val="1"/>
      <w:numFmt w:val="decimal"/>
      <w:lvlText w:val="%5."/>
      <w:lvlJc w:val="left"/>
      <w:pPr>
        <w:tabs>
          <w:tab w:val="num" w:pos="3600"/>
        </w:tabs>
        <w:ind w:left="3600" w:hanging="360"/>
      </w:pPr>
      <w:rPr>
        <w:rFonts w:cs="Times New Roman"/>
      </w:rPr>
    </w:lvl>
    <w:lvl w:ilvl="5" w:tplc="34B6B022">
      <w:start w:val="1"/>
      <w:numFmt w:val="decimal"/>
      <w:lvlText w:val="%6."/>
      <w:lvlJc w:val="left"/>
      <w:pPr>
        <w:tabs>
          <w:tab w:val="num" w:pos="4320"/>
        </w:tabs>
        <w:ind w:left="4320" w:hanging="360"/>
      </w:pPr>
      <w:rPr>
        <w:rFonts w:cs="Times New Roman"/>
      </w:rPr>
    </w:lvl>
    <w:lvl w:ilvl="6" w:tplc="78C81ABA">
      <w:start w:val="1"/>
      <w:numFmt w:val="decimal"/>
      <w:lvlText w:val="%7."/>
      <w:lvlJc w:val="left"/>
      <w:pPr>
        <w:tabs>
          <w:tab w:val="num" w:pos="5040"/>
        </w:tabs>
        <w:ind w:left="5040" w:hanging="360"/>
      </w:pPr>
      <w:rPr>
        <w:rFonts w:cs="Times New Roman"/>
      </w:rPr>
    </w:lvl>
    <w:lvl w:ilvl="7" w:tplc="D996FA62">
      <w:start w:val="1"/>
      <w:numFmt w:val="decimal"/>
      <w:lvlText w:val="%8."/>
      <w:lvlJc w:val="left"/>
      <w:pPr>
        <w:tabs>
          <w:tab w:val="num" w:pos="5760"/>
        </w:tabs>
        <w:ind w:left="5760" w:hanging="360"/>
      </w:pPr>
      <w:rPr>
        <w:rFonts w:cs="Times New Roman"/>
      </w:rPr>
    </w:lvl>
    <w:lvl w:ilvl="8" w:tplc="1B68E500">
      <w:start w:val="1"/>
      <w:numFmt w:val="decimal"/>
      <w:lvlText w:val="%9."/>
      <w:lvlJc w:val="left"/>
      <w:pPr>
        <w:tabs>
          <w:tab w:val="num" w:pos="6480"/>
        </w:tabs>
        <w:ind w:left="6480" w:hanging="360"/>
      </w:pPr>
      <w:rPr>
        <w:rFonts w:cs="Times New Roman"/>
      </w:rPr>
    </w:lvl>
  </w:abstractNum>
  <w:abstractNum w:abstractNumId="34">
    <w:nsid w:val="6D0A6DE5"/>
    <w:multiLevelType w:val="hybridMultilevel"/>
    <w:tmpl w:val="6C7C5D8E"/>
    <w:lvl w:ilvl="0" w:tplc="0409000F">
      <w:start w:val="1"/>
      <w:numFmt w:val="bullet"/>
      <w:lvlText w:val="o"/>
      <w:lvlJc w:val="left"/>
      <w:pPr>
        <w:tabs>
          <w:tab w:val="num" w:pos="1440"/>
        </w:tabs>
        <w:ind w:left="1440" w:hanging="360"/>
      </w:pPr>
      <w:rPr>
        <w:rFonts w:ascii="Courier New" w:hAnsi="Courier New" w:hint="default"/>
      </w:rPr>
    </w:lvl>
    <w:lvl w:ilvl="1" w:tplc="04090019" w:tentative="1">
      <w:start w:val="1"/>
      <w:numFmt w:val="bullet"/>
      <w:lvlText w:val="o"/>
      <w:lvlJc w:val="left"/>
      <w:pPr>
        <w:tabs>
          <w:tab w:val="num" w:pos="2160"/>
        </w:tabs>
        <w:ind w:left="2160" w:hanging="360"/>
      </w:pPr>
      <w:rPr>
        <w:rFonts w:ascii="Courier New" w:hAnsi="Courier New" w:hint="default"/>
      </w:rPr>
    </w:lvl>
    <w:lvl w:ilvl="2" w:tplc="0409001B">
      <w:start w:val="1"/>
      <w:numFmt w:val="bullet"/>
      <w:lvlText w:val=""/>
      <w:lvlJc w:val="left"/>
      <w:pPr>
        <w:tabs>
          <w:tab w:val="num" w:pos="2880"/>
        </w:tabs>
        <w:ind w:left="2880" w:hanging="360"/>
      </w:pPr>
      <w:rPr>
        <w:rFonts w:ascii="Wingdings" w:hAnsi="Wingdings" w:hint="default"/>
      </w:rPr>
    </w:lvl>
    <w:lvl w:ilvl="3" w:tplc="0409000F" w:tentative="1">
      <w:start w:val="1"/>
      <w:numFmt w:val="bullet"/>
      <w:lvlText w:val=""/>
      <w:lvlJc w:val="left"/>
      <w:pPr>
        <w:tabs>
          <w:tab w:val="num" w:pos="3600"/>
        </w:tabs>
        <w:ind w:left="3600" w:hanging="360"/>
      </w:pPr>
      <w:rPr>
        <w:rFonts w:ascii="Symbol" w:hAnsi="Symbol" w:hint="default"/>
      </w:rPr>
    </w:lvl>
    <w:lvl w:ilvl="4" w:tplc="04090019" w:tentative="1">
      <w:start w:val="1"/>
      <w:numFmt w:val="bullet"/>
      <w:lvlText w:val="o"/>
      <w:lvlJc w:val="left"/>
      <w:pPr>
        <w:tabs>
          <w:tab w:val="num" w:pos="4320"/>
        </w:tabs>
        <w:ind w:left="4320" w:hanging="360"/>
      </w:pPr>
      <w:rPr>
        <w:rFonts w:ascii="Courier New" w:hAnsi="Courier New" w:hint="default"/>
      </w:rPr>
    </w:lvl>
    <w:lvl w:ilvl="5" w:tplc="0409001B" w:tentative="1">
      <w:start w:val="1"/>
      <w:numFmt w:val="bullet"/>
      <w:lvlText w:val=""/>
      <w:lvlJc w:val="left"/>
      <w:pPr>
        <w:tabs>
          <w:tab w:val="num" w:pos="5040"/>
        </w:tabs>
        <w:ind w:left="5040" w:hanging="360"/>
      </w:pPr>
      <w:rPr>
        <w:rFonts w:ascii="Wingdings" w:hAnsi="Wingdings" w:hint="default"/>
      </w:rPr>
    </w:lvl>
    <w:lvl w:ilvl="6" w:tplc="0409000F" w:tentative="1">
      <w:start w:val="1"/>
      <w:numFmt w:val="bullet"/>
      <w:lvlText w:val=""/>
      <w:lvlJc w:val="left"/>
      <w:pPr>
        <w:tabs>
          <w:tab w:val="num" w:pos="5760"/>
        </w:tabs>
        <w:ind w:left="5760" w:hanging="360"/>
      </w:pPr>
      <w:rPr>
        <w:rFonts w:ascii="Symbol" w:hAnsi="Symbol" w:hint="default"/>
      </w:rPr>
    </w:lvl>
    <w:lvl w:ilvl="7" w:tplc="04090019" w:tentative="1">
      <w:start w:val="1"/>
      <w:numFmt w:val="bullet"/>
      <w:lvlText w:val="o"/>
      <w:lvlJc w:val="left"/>
      <w:pPr>
        <w:tabs>
          <w:tab w:val="num" w:pos="6480"/>
        </w:tabs>
        <w:ind w:left="6480" w:hanging="360"/>
      </w:pPr>
      <w:rPr>
        <w:rFonts w:ascii="Courier New" w:hAnsi="Courier New" w:hint="default"/>
      </w:rPr>
    </w:lvl>
    <w:lvl w:ilvl="8" w:tplc="0409001B" w:tentative="1">
      <w:start w:val="1"/>
      <w:numFmt w:val="bullet"/>
      <w:lvlText w:val=""/>
      <w:lvlJc w:val="left"/>
      <w:pPr>
        <w:tabs>
          <w:tab w:val="num" w:pos="7200"/>
        </w:tabs>
        <w:ind w:left="7200" w:hanging="360"/>
      </w:pPr>
      <w:rPr>
        <w:rFonts w:ascii="Wingdings" w:hAnsi="Wingdings" w:hint="default"/>
      </w:rPr>
    </w:lvl>
  </w:abstractNum>
  <w:abstractNum w:abstractNumId="35">
    <w:nsid w:val="74065C3D"/>
    <w:multiLevelType w:val="hybridMultilevel"/>
    <w:tmpl w:val="B4745502"/>
    <w:lvl w:ilvl="0" w:tplc="99A61F1E">
      <w:start w:val="1"/>
      <w:numFmt w:val="decimal"/>
      <w:lvlText w:val="%1."/>
      <w:lvlJc w:val="left"/>
      <w:pPr>
        <w:ind w:left="720" w:hanging="360"/>
      </w:pPr>
      <w:rPr>
        <w:rFonts w:cs="Times New Roman"/>
      </w:rPr>
    </w:lvl>
    <w:lvl w:ilvl="1" w:tplc="35E87530">
      <w:start w:val="1"/>
      <w:numFmt w:val="decimal"/>
      <w:lvlText w:val="%2."/>
      <w:lvlJc w:val="left"/>
      <w:pPr>
        <w:tabs>
          <w:tab w:val="num" w:pos="1440"/>
        </w:tabs>
        <w:ind w:left="1440" w:hanging="360"/>
      </w:pPr>
      <w:rPr>
        <w:rFonts w:cs="Times New Roman"/>
      </w:rPr>
    </w:lvl>
    <w:lvl w:ilvl="2" w:tplc="53FC4B56">
      <w:start w:val="1"/>
      <w:numFmt w:val="decimal"/>
      <w:lvlText w:val="%3."/>
      <w:lvlJc w:val="left"/>
      <w:pPr>
        <w:tabs>
          <w:tab w:val="num" w:pos="2160"/>
        </w:tabs>
        <w:ind w:left="2160" w:hanging="360"/>
      </w:pPr>
      <w:rPr>
        <w:rFonts w:cs="Times New Roman"/>
      </w:rPr>
    </w:lvl>
    <w:lvl w:ilvl="3" w:tplc="8B469C4C">
      <w:start w:val="1"/>
      <w:numFmt w:val="decimal"/>
      <w:lvlText w:val="%4."/>
      <w:lvlJc w:val="left"/>
      <w:pPr>
        <w:tabs>
          <w:tab w:val="num" w:pos="2880"/>
        </w:tabs>
        <w:ind w:left="2880" w:hanging="360"/>
      </w:pPr>
      <w:rPr>
        <w:rFonts w:cs="Times New Roman"/>
      </w:rPr>
    </w:lvl>
    <w:lvl w:ilvl="4" w:tplc="868AE8E8">
      <w:start w:val="1"/>
      <w:numFmt w:val="decimal"/>
      <w:lvlText w:val="%5."/>
      <w:lvlJc w:val="left"/>
      <w:pPr>
        <w:tabs>
          <w:tab w:val="num" w:pos="3600"/>
        </w:tabs>
        <w:ind w:left="3600" w:hanging="360"/>
      </w:pPr>
      <w:rPr>
        <w:rFonts w:cs="Times New Roman"/>
      </w:rPr>
    </w:lvl>
    <w:lvl w:ilvl="5" w:tplc="B3D6A4A8">
      <w:start w:val="1"/>
      <w:numFmt w:val="decimal"/>
      <w:lvlText w:val="%6."/>
      <w:lvlJc w:val="left"/>
      <w:pPr>
        <w:tabs>
          <w:tab w:val="num" w:pos="4320"/>
        </w:tabs>
        <w:ind w:left="4320" w:hanging="360"/>
      </w:pPr>
      <w:rPr>
        <w:rFonts w:cs="Times New Roman"/>
      </w:rPr>
    </w:lvl>
    <w:lvl w:ilvl="6" w:tplc="29425780">
      <w:start w:val="1"/>
      <w:numFmt w:val="decimal"/>
      <w:lvlText w:val="%7."/>
      <w:lvlJc w:val="left"/>
      <w:pPr>
        <w:tabs>
          <w:tab w:val="num" w:pos="5040"/>
        </w:tabs>
        <w:ind w:left="5040" w:hanging="360"/>
      </w:pPr>
      <w:rPr>
        <w:rFonts w:cs="Times New Roman"/>
      </w:rPr>
    </w:lvl>
    <w:lvl w:ilvl="7" w:tplc="60787AB2">
      <w:start w:val="1"/>
      <w:numFmt w:val="decimal"/>
      <w:lvlText w:val="%8."/>
      <w:lvlJc w:val="left"/>
      <w:pPr>
        <w:tabs>
          <w:tab w:val="num" w:pos="5760"/>
        </w:tabs>
        <w:ind w:left="5760" w:hanging="360"/>
      </w:pPr>
      <w:rPr>
        <w:rFonts w:cs="Times New Roman"/>
      </w:rPr>
    </w:lvl>
    <w:lvl w:ilvl="8" w:tplc="823CBA14">
      <w:start w:val="1"/>
      <w:numFmt w:val="decimal"/>
      <w:lvlText w:val="%9."/>
      <w:lvlJc w:val="left"/>
      <w:pPr>
        <w:tabs>
          <w:tab w:val="num" w:pos="6480"/>
        </w:tabs>
        <w:ind w:left="6480" w:hanging="360"/>
      </w:pPr>
      <w:rPr>
        <w:rFonts w:cs="Times New Roman"/>
      </w:rPr>
    </w:lvl>
  </w:abstractNum>
  <w:abstractNum w:abstractNumId="36">
    <w:nsid w:val="74C46735"/>
    <w:multiLevelType w:val="hybridMultilevel"/>
    <w:tmpl w:val="63F41132"/>
    <w:lvl w:ilvl="0" w:tplc="0409000F">
      <w:start w:val="1"/>
      <w:numFmt w:val="hebrew1"/>
      <w:lvlText w:val="%1."/>
      <w:lvlJc w:val="left"/>
      <w:pPr>
        <w:tabs>
          <w:tab w:val="num" w:pos="720"/>
        </w:tabs>
        <w:ind w:left="720" w:hanging="360"/>
      </w:pPr>
      <w:rPr>
        <w:rFonts w:cs="Times New Roman" w:hint="cs"/>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7">
    <w:nsid w:val="7C1B62DF"/>
    <w:multiLevelType w:val="hybridMultilevel"/>
    <w:tmpl w:val="B3F8D7F6"/>
    <w:lvl w:ilvl="0" w:tplc="5A189BFA">
      <w:start w:val="1"/>
      <w:numFmt w:val="hebrew1"/>
      <w:lvlText w:val="%1."/>
      <w:lvlJc w:val="left"/>
      <w:pPr>
        <w:ind w:left="1080" w:hanging="360"/>
      </w:pPr>
      <w:rPr>
        <w:rFonts w:cs="Times New Roman"/>
        <w:sz w:val="2"/>
        <w:szCs w:val="24"/>
      </w:rPr>
    </w:lvl>
    <w:lvl w:ilvl="1" w:tplc="040D0019">
      <w:start w:val="1"/>
      <w:numFmt w:val="decimal"/>
      <w:lvlText w:val="%2."/>
      <w:lvlJc w:val="left"/>
      <w:pPr>
        <w:tabs>
          <w:tab w:val="num" w:pos="1440"/>
        </w:tabs>
        <w:ind w:left="1440" w:hanging="360"/>
      </w:pPr>
      <w:rPr>
        <w:rFonts w:cs="Times New Roman"/>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38">
    <w:nsid w:val="7F4B2EDD"/>
    <w:multiLevelType w:val="multilevel"/>
    <w:tmpl w:val="08A86B94"/>
    <w:lvl w:ilvl="0">
      <w:start w:val="1"/>
      <w:numFmt w:val="decimal"/>
      <w:pStyle w:val="a"/>
      <w:lvlText w:val="%1."/>
      <w:lvlJc w:val="right"/>
      <w:pPr>
        <w:tabs>
          <w:tab w:val="num" w:pos="709"/>
        </w:tabs>
        <w:ind w:left="709" w:hanging="567"/>
      </w:pPr>
      <w:rPr>
        <w:rFonts w:ascii="Times New Roman" w:hAnsi="Times New Roman" w:cs="Times New Roman"/>
      </w:rPr>
    </w:lvl>
    <w:lvl w:ilvl="1">
      <w:start w:val="1"/>
      <w:numFmt w:val="decimal"/>
      <w:lvlText w:val="%1.%2"/>
      <w:lvlJc w:val="center"/>
      <w:pPr>
        <w:tabs>
          <w:tab w:val="num" w:pos="1418"/>
        </w:tabs>
        <w:ind w:left="1418" w:hanging="653"/>
      </w:pPr>
      <w:rPr>
        <w:rFonts w:ascii="Times New Roman" w:hAnsi="Times New Roman" w:cs="Times New Roman"/>
      </w:rPr>
    </w:lvl>
    <w:lvl w:ilvl="2">
      <w:start w:val="1"/>
      <w:numFmt w:val="decimal"/>
      <w:lvlText w:val="%1.%2.%3"/>
      <w:lvlJc w:val="center"/>
      <w:pPr>
        <w:tabs>
          <w:tab w:val="num" w:pos="2126"/>
        </w:tabs>
        <w:ind w:left="2126" w:hanging="510"/>
      </w:pPr>
      <w:rPr>
        <w:rFonts w:ascii="Times New Roman" w:hAnsi="Times New Roman" w:cs="Times New Roman"/>
      </w:rPr>
    </w:lvl>
    <w:lvl w:ilvl="3">
      <w:start w:val="1"/>
      <w:numFmt w:val="decimal"/>
      <w:lvlText w:val="%1.%2.%3.%4"/>
      <w:lvlJc w:val="center"/>
      <w:pPr>
        <w:tabs>
          <w:tab w:val="num" w:pos="2835"/>
        </w:tabs>
        <w:ind w:left="2835" w:hanging="454"/>
      </w:pPr>
      <w:rPr>
        <w:rFonts w:ascii="Times New Roman" w:hAnsi="Times New Roman" w:cs="Times New Roman"/>
      </w:rPr>
    </w:lvl>
    <w:lvl w:ilvl="4">
      <w:start w:val="1"/>
      <w:numFmt w:val="decimal"/>
      <w:lvlText w:val="%1.%2.%3.%4.%5"/>
      <w:lvlJc w:val="center"/>
      <w:pPr>
        <w:tabs>
          <w:tab w:val="num" w:pos="4576"/>
        </w:tabs>
        <w:ind w:left="4253" w:hanging="397"/>
      </w:pPr>
      <w:rPr>
        <w:rFonts w:ascii="Times New Roman" w:hAnsi="Times New Roman" w:cs="Times New Roman"/>
      </w:rPr>
    </w:lvl>
    <w:lvl w:ilvl="5">
      <w:start w:val="1"/>
      <w:numFmt w:val="decimal"/>
      <w:lvlText w:val="%1.%2.%3.%4.%5.%6"/>
      <w:lvlJc w:val="center"/>
      <w:pPr>
        <w:tabs>
          <w:tab w:val="num" w:pos="1440"/>
        </w:tabs>
        <w:ind w:left="1152" w:hanging="864"/>
      </w:pPr>
      <w:rPr>
        <w:rFonts w:ascii="Times New Roman" w:hAnsi="Times New Roman" w:cs="Times New Roman"/>
      </w:rPr>
    </w:lvl>
    <w:lvl w:ilvl="6">
      <w:start w:val="1"/>
      <w:numFmt w:val="decimal"/>
      <w:lvlText w:val="%1.%2.%3.%4.%5.%6.%7"/>
      <w:lvlJc w:val="center"/>
      <w:pPr>
        <w:tabs>
          <w:tab w:val="num" w:pos="1584"/>
        </w:tabs>
        <w:ind w:left="1296" w:hanging="1008"/>
      </w:pPr>
      <w:rPr>
        <w:rFonts w:ascii="Times New Roman" w:hAnsi="Times New Roman" w:cs="Times New Roman"/>
      </w:rPr>
    </w:lvl>
    <w:lvl w:ilvl="7">
      <w:start w:val="1"/>
      <w:numFmt w:val="decimal"/>
      <w:lvlText w:val="%1.%2.%3.%4.%5.%6.%7.%8"/>
      <w:lvlJc w:val="center"/>
      <w:pPr>
        <w:tabs>
          <w:tab w:val="num" w:pos="1728"/>
        </w:tabs>
        <w:ind w:left="1440" w:hanging="1152"/>
      </w:pPr>
      <w:rPr>
        <w:rFonts w:ascii="Times New Roman" w:hAnsi="Times New Roman" w:cs="Times New Roman"/>
      </w:rPr>
    </w:lvl>
    <w:lvl w:ilvl="8">
      <w:start w:val="1"/>
      <w:numFmt w:val="decimal"/>
      <w:lvlText w:val="%1.%2.%3.%4.%5.%6.%7.%8.%9"/>
      <w:lvlJc w:val="center"/>
      <w:pPr>
        <w:tabs>
          <w:tab w:val="num" w:pos="1872"/>
        </w:tabs>
        <w:ind w:left="1584" w:hanging="1296"/>
      </w:pPr>
      <w:rPr>
        <w:rFonts w:ascii="Times New Roman" w:hAnsi="Times New Roman" w:cs="Times New Roman"/>
      </w:rPr>
    </w:lvl>
  </w:abstractNum>
  <w:num w:numId="1">
    <w:abstractNumId w:val="38"/>
  </w:num>
  <w:num w:numId="2">
    <w:abstractNumId w:val="14"/>
  </w:num>
  <w:num w:numId="3">
    <w:abstractNumId w:val="0"/>
  </w:num>
  <w:num w:numId="4">
    <w:abstractNumId w:val="1"/>
  </w:num>
  <w:num w:numId="5">
    <w:abstractNumId w:val="38"/>
  </w:num>
  <w:num w:numId="6">
    <w:abstractNumId w:val="17"/>
  </w:num>
  <w:num w:numId="7">
    <w:abstractNumId w:val="12"/>
  </w:num>
  <w:num w:numId="8">
    <w:abstractNumId w:val="11"/>
  </w:num>
  <w:num w:numId="9">
    <w:abstractNumId w:val="13"/>
  </w:num>
  <w:num w:numId="10">
    <w:abstractNumId w:val="3"/>
  </w:num>
  <w:num w:numId="11">
    <w:abstractNumId w:val="38"/>
  </w:num>
  <w:num w:numId="12">
    <w:abstractNumId w:val="6"/>
  </w:num>
  <w:num w:numId="13">
    <w:abstractNumId w:val="8"/>
  </w:num>
  <w:num w:numId="14">
    <w:abstractNumId w:val="15"/>
  </w:num>
  <w:num w:numId="15">
    <w:abstractNumId w:val="32"/>
  </w:num>
  <w:num w:numId="16">
    <w:abstractNumId w:val="21"/>
  </w:num>
  <w:num w:numId="17">
    <w:abstractNumId w:val="30"/>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6"/>
  </w:num>
  <w:num w:numId="2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6"/>
  </w:num>
  <w:num w:numId="27">
    <w:abstractNumId w:val="4"/>
  </w:num>
  <w:num w:numId="28">
    <w:abstractNumId w:val="29"/>
  </w:num>
  <w:num w:numId="2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6"/>
  </w:num>
  <w:num w:numId="31">
    <w:abstractNumId w:val="19"/>
  </w:num>
  <w:num w:numId="32">
    <w:abstractNumId w:val="34"/>
  </w:num>
  <w:num w:numId="33">
    <w:abstractNumId w:val="9"/>
  </w:num>
  <w:num w:numId="34">
    <w:abstractNumId w:val="20"/>
  </w:num>
  <w:num w:numId="35">
    <w:abstractNumId w:val="10"/>
  </w:num>
  <w:num w:numId="36">
    <w:abstractNumId w:val="23"/>
  </w:num>
  <w:num w:numId="37">
    <w:abstractNumId w:val="22"/>
  </w:num>
  <w:num w:numId="38">
    <w:abstractNumId w:val="5"/>
  </w:num>
  <w:num w:numId="39">
    <w:abstractNumId w:val="2"/>
  </w:num>
  <w:num w:numId="40">
    <w:abstractNumId w:val="18"/>
  </w:num>
  <w:num w:numId="41">
    <w:abstractNumId w:val="24"/>
  </w:num>
  <w:num w:numId="42">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2"/>
  <w:embedSystemFonts/>
  <w:proofState w:spelling="clean" w:grammar="clean"/>
  <w:stylePaneFormatFilter w:val="3F01"/>
  <w:defaultTabStop w:val="709"/>
  <w:doNotHyphenateCaps/>
  <w:drawingGridHorizontalSpacing w:val="100"/>
  <w:displayHorizontalDrawingGridEvery w:val="0"/>
  <w:displayVerticalDrawingGridEvery w:val="0"/>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rsids>
    <w:rsidRoot w:val="00D220EA"/>
    <w:rsid w:val="000006EE"/>
    <w:rsid w:val="0000080D"/>
    <w:rsid w:val="00002C56"/>
    <w:rsid w:val="00003D59"/>
    <w:rsid w:val="000042A7"/>
    <w:rsid w:val="00005070"/>
    <w:rsid w:val="00007A9A"/>
    <w:rsid w:val="00007D0B"/>
    <w:rsid w:val="00012CE5"/>
    <w:rsid w:val="000157F0"/>
    <w:rsid w:val="000229C0"/>
    <w:rsid w:val="00023B69"/>
    <w:rsid w:val="000305B5"/>
    <w:rsid w:val="00031CE5"/>
    <w:rsid w:val="00032BF1"/>
    <w:rsid w:val="00032FA6"/>
    <w:rsid w:val="00037567"/>
    <w:rsid w:val="000431F2"/>
    <w:rsid w:val="00044269"/>
    <w:rsid w:val="00044D35"/>
    <w:rsid w:val="00050318"/>
    <w:rsid w:val="0005252A"/>
    <w:rsid w:val="000528E5"/>
    <w:rsid w:val="00055A87"/>
    <w:rsid w:val="000570F4"/>
    <w:rsid w:val="0006634B"/>
    <w:rsid w:val="0006728E"/>
    <w:rsid w:val="00072A5E"/>
    <w:rsid w:val="00072EE3"/>
    <w:rsid w:val="00073898"/>
    <w:rsid w:val="00073EF2"/>
    <w:rsid w:val="000825C6"/>
    <w:rsid w:val="00082ACA"/>
    <w:rsid w:val="000842A1"/>
    <w:rsid w:val="00084DB3"/>
    <w:rsid w:val="00085C8D"/>
    <w:rsid w:val="000868AB"/>
    <w:rsid w:val="0008772F"/>
    <w:rsid w:val="00087A89"/>
    <w:rsid w:val="00087EAE"/>
    <w:rsid w:val="000905B6"/>
    <w:rsid w:val="0009147B"/>
    <w:rsid w:val="00091ECA"/>
    <w:rsid w:val="00092090"/>
    <w:rsid w:val="00092BDB"/>
    <w:rsid w:val="000945BC"/>
    <w:rsid w:val="00094BD3"/>
    <w:rsid w:val="000979F6"/>
    <w:rsid w:val="000A1135"/>
    <w:rsid w:val="000A28CE"/>
    <w:rsid w:val="000A371B"/>
    <w:rsid w:val="000A42C6"/>
    <w:rsid w:val="000A43E3"/>
    <w:rsid w:val="000A486B"/>
    <w:rsid w:val="000A7F3C"/>
    <w:rsid w:val="000B0305"/>
    <w:rsid w:val="000B3E7F"/>
    <w:rsid w:val="000B43D8"/>
    <w:rsid w:val="000B44BE"/>
    <w:rsid w:val="000B61AE"/>
    <w:rsid w:val="000B6F47"/>
    <w:rsid w:val="000B7360"/>
    <w:rsid w:val="000C2B8C"/>
    <w:rsid w:val="000C35B4"/>
    <w:rsid w:val="000C76DE"/>
    <w:rsid w:val="000D0632"/>
    <w:rsid w:val="000D11A6"/>
    <w:rsid w:val="000D161C"/>
    <w:rsid w:val="000E249E"/>
    <w:rsid w:val="000E57BD"/>
    <w:rsid w:val="000E68AE"/>
    <w:rsid w:val="000E76DA"/>
    <w:rsid w:val="000E7AC3"/>
    <w:rsid w:val="000E7CEF"/>
    <w:rsid w:val="000E7F8A"/>
    <w:rsid w:val="000F249E"/>
    <w:rsid w:val="000F400A"/>
    <w:rsid w:val="000F4690"/>
    <w:rsid w:val="000F4CAD"/>
    <w:rsid w:val="000F5440"/>
    <w:rsid w:val="000F7F57"/>
    <w:rsid w:val="00105EAB"/>
    <w:rsid w:val="00107360"/>
    <w:rsid w:val="00110ACB"/>
    <w:rsid w:val="00112F8C"/>
    <w:rsid w:val="00115971"/>
    <w:rsid w:val="0012091E"/>
    <w:rsid w:val="00123267"/>
    <w:rsid w:val="00125EC3"/>
    <w:rsid w:val="0012601B"/>
    <w:rsid w:val="00126C1F"/>
    <w:rsid w:val="00130FF8"/>
    <w:rsid w:val="0013103F"/>
    <w:rsid w:val="0013145C"/>
    <w:rsid w:val="00132551"/>
    <w:rsid w:val="00132B3F"/>
    <w:rsid w:val="00133469"/>
    <w:rsid w:val="00137CF4"/>
    <w:rsid w:val="001401F7"/>
    <w:rsid w:val="00141688"/>
    <w:rsid w:val="00141EE7"/>
    <w:rsid w:val="00143400"/>
    <w:rsid w:val="00146BE8"/>
    <w:rsid w:val="00151CAA"/>
    <w:rsid w:val="001526F0"/>
    <w:rsid w:val="00152D49"/>
    <w:rsid w:val="0015415B"/>
    <w:rsid w:val="00154288"/>
    <w:rsid w:val="001547D3"/>
    <w:rsid w:val="00154E45"/>
    <w:rsid w:val="00157B38"/>
    <w:rsid w:val="001634AF"/>
    <w:rsid w:val="00165822"/>
    <w:rsid w:val="00171587"/>
    <w:rsid w:val="00171DD5"/>
    <w:rsid w:val="00172BCF"/>
    <w:rsid w:val="0017334C"/>
    <w:rsid w:val="001736C3"/>
    <w:rsid w:val="001739FF"/>
    <w:rsid w:val="00173AEB"/>
    <w:rsid w:val="00173DFD"/>
    <w:rsid w:val="00175F2B"/>
    <w:rsid w:val="001771BE"/>
    <w:rsid w:val="0018083C"/>
    <w:rsid w:val="001819D5"/>
    <w:rsid w:val="001821E6"/>
    <w:rsid w:val="001879AB"/>
    <w:rsid w:val="001916FC"/>
    <w:rsid w:val="0019463F"/>
    <w:rsid w:val="00194BD2"/>
    <w:rsid w:val="001A0605"/>
    <w:rsid w:val="001A3641"/>
    <w:rsid w:val="001A73ED"/>
    <w:rsid w:val="001B0A94"/>
    <w:rsid w:val="001B1BC8"/>
    <w:rsid w:val="001B3BB7"/>
    <w:rsid w:val="001B3F36"/>
    <w:rsid w:val="001B426E"/>
    <w:rsid w:val="001B62E3"/>
    <w:rsid w:val="001C0A2B"/>
    <w:rsid w:val="001C36CB"/>
    <w:rsid w:val="001C642C"/>
    <w:rsid w:val="001C670A"/>
    <w:rsid w:val="001C7171"/>
    <w:rsid w:val="001D0D58"/>
    <w:rsid w:val="001D198D"/>
    <w:rsid w:val="001D2CB4"/>
    <w:rsid w:val="001D3381"/>
    <w:rsid w:val="001D33BC"/>
    <w:rsid w:val="001D48D9"/>
    <w:rsid w:val="001D5540"/>
    <w:rsid w:val="001D69BA"/>
    <w:rsid w:val="001E1DDA"/>
    <w:rsid w:val="001E2FA7"/>
    <w:rsid w:val="001E54C0"/>
    <w:rsid w:val="001E6372"/>
    <w:rsid w:val="001E6798"/>
    <w:rsid w:val="001E7EB6"/>
    <w:rsid w:val="001F139C"/>
    <w:rsid w:val="001F1DA2"/>
    <w:rsid w:val="001F32C1"/>
    <w:rsid w:val="001F7015"/>
    <w:rsid w:val="00200188"/>
    <w:rsid w:val="00203364"/>
    <w:rsid w:val="002074DE"/>
    <w:rsid w:val="002076A0"/>
    <w:rsid w:val="002118B4"/>
    <w:rsid w:val="002148A6"/>
    <w:rsid w:val="00214C12"/>
    <w:rsid w:val="00215363"/>
    <w:rsid w:val="00215C23"/>
    <w:rsid w:val="0021775F"/>
    <w:rsid w:val="0021783F"/>
    <w:rsid w:val="002235C5"/>
    <w:rsid w:val="002237B9"/>
    <w:rsid w:val="00230D09"/>
    <w:rsid w:val="0023188C"/>
    <w:rsid w:val="002322DB"/>
    <w:rsid w:val="0023350A"/>
    <w:rsid w:val="00234456"/>
    <w:rsid w:val="00234E59"/>
    <w:rsid w:val="00242DC7"/>
    <w:rsid w:val="002435A3"/>
    <w:rsid w:val="00245C3D"/>
    <w:rsid w:val="00245EBC"/>
    <w:rsid w:val="002466CF"/>
    <w:rsid w:val="00250F34"/>
    <w:rsid w:val="002521BF"/>
    <w:rsid w:val="00252D51"/>
    <w:rsid w:val="00253D36"/>
    <w:rsid w:val="00254164"/>
    <w:rsid w:val="002545D4"/>
    <w:rsid w:val="00260B67"/>
    <w:rsid w:val="00260F77"/>
    <w:rsid w:val="00261672"/>
    <w:rsid w:val="002641F2"/>
    <w:rsid w:val="00270203"/>
    <w:rsid w:val="002707CB"/>
    <w:rsid w:val="00270842"/>
    <w:rsid w:val="002708A5"/>
    <w:rsid w:val="0027144B"/>
    <w:rsid w:val="00272658"/>
    <w:rsid w:val="00272950"/>
    <w:rsid w:val="00274F36"/>
    <w:rsid w:val="00276180"/>
    <w:rsid w:val="002833D5"/>
    <w:rsid w:val="002838A4"/>
    <w:rsid w:val="0029063E"/>
    <w:rsid w:val="00292C37"/>
    <w:rsid w:val="00296F43"/>
    <w:rsid w:val="00297370"/>
    <w:rsid w:val="002A004C"/>
    <w:rsid w:val="002A0F2C"/>
    <w:rsid w:val="002A2564"/>
    <w:rsid w:val="002A4667"/>
    <w:rsid w:val="002A5CE2"/>
    <w:rsid w:val="002A60BA"/>
    <w:rsid w:val="002B08AF"/>
    <w:rsid w:val="002B0B07"/>
    <w:rsid w:val="002B1A52"/>
    <w:rsid w:val="002B2F0E"/>
    <w:rsid w:val="002B473F"/>
    <w:rsid w:val="002B5352"/>
    <w:rsid w:val="002B5417"/>
    <w:rsid w:val="002B6DE4"/>
    <w:rsid w:val="002B7C9A"/>
    <w:rsid w:val="002C06D0"/>
    <w:rsid w:val="002C0D74"/>
    <w:rsid w:val="002C18F7"/>
    <w:rsid w:val="002C2688"/>
    <w:rsid w:val="002C3BBF"/>
    <w:rsid w:val="002C4846"/>
    <w:rsid w:val="002C4D01"/>
    <w:rsid w:val="002C67FF"/>
    <w:rsid w:val="002C685C"/>
    <w:rsid w:val="002C70F1"/>
    <w:rsid w:val="002D325C"/>
    <w:rsid w:val="002D7B4C"/>
    <w:rsid w:val="002E1027"/>
    <w:rsid w:val="002E1329"/>
    <w:rsid w:val="002E1A5E"/>
    <w:rsid w:val="002E383E"/>
    <w:rsid w:val="002E63BF"/>
    <w:rsid w:val="002E6570"/>
    <w:rsid w:val="002E67FB"/>
    <w:rsid w:val="002E73A9"/>
    <w:rsid w:val="002F2BA3"/>
    <w:rsid w:val="002F2E3B"/>
    <w:rsid w:val="002F3A35"/>
    <w:rsid w:val="00301E41"/>
    <w:rsid w:val="00302D72"/>
    <w:rsid w:val="0030309A"/>
    <w:rsid w:val="00305DE7"/>
    <w:rsid w:val="00306956"/>
    <w:rsid w:val="0030771D"/>
    <w:rsid w:val="00307BD9"/>
    <w:rsid w:val="00310FF3"/>
    <w:rsid w:val="003132EE"/>
    <w:rsid w:val="00317146"/>
    <w:rsid w:val="00317663"/>
    <w:rsid w:val="0031791A"/>
    <w:rsid w:val="00317EE0"/>
    <w:rsid w:val="0032169F"/>
    <w:rsid w:val="00323420"/>
    <w:rsid w:val="003245A4"/>
    <w:rsid w:val="003248C2"/>
    <w:rsid w:val="00324B91"/>
    <w:rsid w:val="0032573F"/>
    <w:rsid w:val="003261CF"/>
    <w:rsid w:val="003304F2"/>
    <w:rsid w:val="00331176"/>
    <w:rsid w:val="00332835"/>
    <w:rsid w:val="00332F62"/>
    <w:rsid w:val="0033362C"/>
    <w:rsid w:val="003348DD"/>
    <w:rsid w:val="00334C56"/>
    <w:rsid w:val="003360C9"/>
    <w:rsid w:val="003405DE"/>
    <w:rsid w:val="00342488"/>
    <w:rsid w:val="003444FC"/>
    <w:rsid w:val="00355214"/>
    <w:rsid w:val="003577EF"/>
    <w:rsid w:val="00357C61"/>
    <w:rsid w:val="003651DF"/>
    <w:rsid w:val="00366998"/>
    <w:rsid w:val="003672B7"/>
    <w:rsid w:val="00367459"/>
    <w:rsid w:val="0036784E"/>
    <w:rsid w:val="00370A31"/>
    <w:rsid w:val="00372D72"/>
    <w:rsid w:val="00372F7D"/>
    <w:rsid w:val="00376849"/>
    <w:rsid w:val="0037750B"/>
    <w:rsid w:val="00381881"/>
    <w:rsid w:val="00383027"/>
    <w:rsid w:val="00384745"/>
    <w:rsid w:val="0038773C"/>
    <w:rsid w:val="00390F76"/>
    <w:rsid w:val="0039317F"/>
    <w:rsid w:val="00393A7D"/>
    <w:rsid w:val="003946DB"/>
    <w:rsid w:val="00397C76"/>
    <w:rsid w:val="003B172B"/>
    <w:rsid w:val="003B20A1"/>
    <w:rsid w:val="003B36F4"/>
    <w:rsid w:val="003B4DAE"/>
    <w:rsid w:val="003B5C70"/>
    <w:rsid w:val="003B6A58"/>
    <w:rsid w:val="003B72CB"/>
    <w:rsid w:val="003C1264"/>
    <w:rsid w:val="003C2C02"/>
    <w:rsid w:val="003C2DC9"/>
    <w:rsid w:val="003C3E8C"/>
    <w:rsid w:val="003C7C52"/>
    <w:rsid w:val="003D36F0"/>
    <w:rsid w:val="003D6347"/>
    <w:rsid w:val="003E21CA"/>
    <w:rsid w:val="003E41E6"/>
    <w:rsid w:val="003E48AF"/>
    <w:rsid w:val="003E5A39"/>
    <w:rsid w:val="003E742B"/>
    <w:rsid w:val="003F245D"/>
    <w:rsid w:val="003F2AB3"/>
    <w:rsid w:val="003F39F4"/>
    <w:rsid w:val="003F7500"/>
    <w:rsid w:val="003F7624"/>
    <w:rsid w:val="00400E9B"/>
    <w:rsid w:val="004012F0"/>
    <w:rsid w:val="00402491"/>
    <w:rsid w:val="00406595"/>
    <w:rsid w:val="00407AD7"/>
    <w:rsid w:val="00407EEC"/>
    <w:rsid w:val="00407F9D"/>
    <w:rsid w:val="004100BF"/>
    <w:rsid w:val="004158AF"/>
    <w:rsid w:val="00421AD5"/>
    <w:rsid w:val="004220EF"/>
    <w:rsid w:val="00422194"/>
    <w:rsid w:val="0042545A"/>
    <w:rsid w:val="00427DF0"/>
    <w:rsid w:val="0043273D"/>
    <w:rsid w:val="00432D26"/>
    <w:rsid w:val="004335E9"/>
    <w:rsid w:val="004346F7"/>
    <w:rsid w:val="00437D7C"/>
    <w:rsid w:val="0044190B"/>
    <w:rsid w:val="00442088"/>
    <w:rsid w:val="00443C9F"/>
    <w:rsid w:val="00446D3F"/>
    <w:rsid w:val="004508E1"/>
    <w:rsid w:val="00451B52"/>
    <w:rsid w:val="00451E3E"/>
    <w:rsid w:val="0045209D"/>
    <w:rsid w:val="00453A88"/>
    <w:rsid w:val="004542D7"/>
    <w:rsid w:val="00454540"/>
    <w:rsid w:val="00456F07"/>
    <w:rsid w:val="00456F5A"/>
    <w:rsid w:val="00461023"/>
    <w:rsid w:val="0046138A"/>
    <w:rsid w:val="004619C0"/>
    <w:rsid w:val="00462F28"/>
    <w:rsid w:val="004640A0"/>
    <w:rsid w:val="00467D05"/>
    <w:rsid w:val="004707FE"/>
    <w:rsid w:val="00470F59"/>
    <w:rsid w:val="004716CF"/>
    <w:rsid w:val="00472405"/>
    <w:rsid w:val="004734DD"/>
    <w:rsid w:val="00474E23"/>
    <w:rsid w:val="004753AD"/>
    <w:rsid w:val="00480491"/>
    <w:rsid w:val="00480856"/>
    <w:rsid w:val="00481457"/>
    <w:rsid w:val="00482202"/>
    <w:rsid w:val="00483C4F"/>
    <w:rsid w:val="00484A95"/>
    <w:rsid w:val="00485314"/>
    <w:rsid w:val="0048612A"/>
    <w:rsid w:val="0048673F"/>
    <w:rsid w:val="0049026D"/>
    <w:rsid w:val="00490DA1"/>
    <w:rsid w:val="00491C18"/>
    <w:rsid w:val="00496333"/>
    <w:rsid w:val="00496F99"/>
    <w:rsid w:val="00497CFC"/>
    <w:rsid w:val="004A02A5"/>
    <w:rsid w:val="004A0F31"/>
    <w:rsid w:val="004A31F1"/>
    <w:rsid w:val="004A4A2F"/>
    <w:rsid w:val="004A696B"/>
    <w:rsid w:val="004A6FCC"/>
    <w:rsid w:val="004A7C9A"/>
    <w:rsid w:val="004A7E4C"/>
    <w:rsid w:val="004B0724"/>
    <w:rsid w:val="004B4657"/>
    <w:rsid w:val="004C26A4"/>
    <w:rsid w:val="004C30A8"/>
    <w:rsid w:val="004C393C"/>
    <w:rsid w:val="004D5617"/>
    <w:rsid w:val="004D5CA7"/>
    <w:rsid w:val="004D6D2C"/>
    <w:rsid w:val="004D7C5F"/>
    <w:rsid w:val="004E0040"/>
    <w:rsid w:val="004E3625"/>
    <w:rsid w:val="004E3EF4"/>
    <w:rsid w:val="004E47BC"/>
    <w:rsid w:val="004E4B47"/>
    <w:rsid w:val="004E6100"/>
    <w:rsid w:val="004E66B1"/>
    <w:rsid w:val="004E75A9"/>
    <w:rsid w:val="004E7FEF"/>
    <w:rsid w:val="004F1F35"/>
    <w:rsid w:val="004F28F8"/>
    <w:rsid w:val="004F305D"/>
    <w:rsid w:val="004F4DE3"/>
    <w:rsid w:val="004F4E48"/>
    <w:rsid w:val="004F5BF1"/>
    <w:rsid w:val="004F6021"/>
    <w:rsid w:val="0050055A"/>
    <w:rsid w:val="00502DDD"/>
    <w:rsid w:val="005031DF"/>
    <w:rsid w:val="005032CA"/>
    <w:rsid w:val="00503C61"/>
    <w:rsid w:val="00504836"/>
    <w:rsid w:val="00505C19"/>
    <w:rsid w:val="00506ED8"/>
    <w:rsid w:val="00507149"/>
    <w:rsid w:val="00510079"/>
    <w:rsid w:val="00510C77"/>
    <w:rsid w:val="00513519"/>
    <w:rsid w:val="00513852"/>
    <w:rsid w:val="00514D53"/>
    <w:rsid w:val="005161C6"/>
    <w:rsid w:val="00521930"/>
    <w:rsid w:val="00521D5C"/>
    <w:rsid w:val="00524153"/>
    <w:rsid w:val="00524548"/>
    <w:rsid w:val="0052595B"/>
    <w:rsid w:val="00526F90"/>
    <w:rsid w:val="00527C02"/>
    <w:rsid w:val="00536FE0"/>
    <w:rsid w:val="005406E6"/>
    <w:rsid w:val="005416A9"/>
    <w:rsid w:val="00541E88"/>
    <w:rsid w:val="00543088"/>
    <w:rsid w:val="00545B59"/>
    <w:rsid w:val="005463E1"/>
    <w:rsid w:val="00547139"/>
    <w:rsid w:val="0054780C"/>
    <w:rsid w:val="00553608"/>
    <w:rsid w:val="005536B5"/>
    <w:rsid w:val="00553F45"/>
    <w:rsid w:val="005560AD"/>
    <w:rsid w:val="005574A0"/>
    <w:rsid w:val="005622F4"/>
    <w:rsid w:val="00562E18"/>
    <w:rsid w:val="00564C6D"/>
    <w:rsid w:val="0056598B"/>
    <w:rsid w:val="00566DA8"/>
    <w:rsid w:val="00567498"/>
    <w:rsid w:val="00567D0D"/>
    <w:rsid w:val="00570110"/>
    <w:rsid w:val="00571CC0"/>
    <w:rsid w:val="00571FDE"/>
    <w:rsid w:val="00572E5F"/>
    <w:rsid w:val="00573875"/>
    <w:rsid w:val="00577029"/>
    <w:rsid w:val="00580762"/>
    <w:rsid w:val="00581E4C"/>
    <w:rsid w:val="005822C5"/>
    <w:rsid w:val="00583682"/>
    <w:rsid w:val="00584231"/>
    <w:rsid w:val="00590B86"/>
    <w:rsid w:val="00591F12"/>
    <w:rsid w:val="005A3165"/>
    <w:rsid w:val="005A3C2D"/>
    <w:rsid w:val="005B1F43"/>
    <w:rsid w:val="005B48D5"/>
    <w:rsid w:val="005B59AD"/>
    <w:rsid w:val="005B5E67"/>
    <w:rsid w:val="005B6049"/>
    <w:rsid w:val="005B6B94"/>
    <w:rsid w:val="005B6F89"/>
    <w:rsid w:val="005B7614"/>
    <w:rsid w:val="005C13C5"/>
    <w:rsid w:val="005C5F60"/>
    <w:rsid w:val="005C67CA"/>
    <w:rsid w:val="005C7610"/>
    <w:rsid w:val="005D27DB"/>
    <w:rsid w:val="005E1E2E"/>
    <w:rsid w:val="005E2B35"/>
    <w:rsid w:val="005E3F1A"/>
    <w:rsid w:val="005E52B8"/>
    <w:rsid w:val="005E6FC6"/>
    <w:rsid w:val="005F1582"/>
    <w:rsid w:val="005F4B88"/>
    <w:rsid w:val="005F515A"/>
    <w:rsid w:val="005F679C"/>
    <w:rsid w:val="00600029"/>
    <w:rsid w:val="006000B8"/>
    <w:rsid w:val="00600938"/>
    <w:rsid w:val="00601F1B"/>
    <w:rsid w:val="00603EDE"/>
    <w:rsid w:val="0060426C"/>
    <w:rsid w:val="00604E2F"/>
    <w:rsid w:val="00605783"/>
    <w:rsid w:val="006057CC"/>
    <w:rsid w:val="00605E60"/>
    <w:rsid w:val="00606420"/>
    <w:rsid w:val="00606867"/>
    <w:rsid w:val="00611909"/>
    <w:rsid w:val="00613076"/>
    <w:rsid w:val="0061471C"/>
    <w:rsid w:val="00614BE3"/>
    <w:rsid w:val="006155E4"/>
    <w:rsid w:val="00633B4F"/>
    <w:rsid w:val="006346F4"/>
    <w:rsid w:val="00634745"/>
    <w:rsid w:val="00635141"/>
    <w:rsid w:val="00635390"/>
    <w:rsid w:val="00637F44"/>
    <w:rsid w:val="00641089"/>
    <w:rsid w:val="0065024D"/>
    <w:rsid w:val="00651B4A"/>
    <w:rsid w:val="006543DE"/>
    <w:rsid w:val="00656F66"/>
    <w:rsid w:val="00660A78"/>
    <w:rsid w:val="006611E3"/>
    <w:rsid w:val="00662C0F"/>
    <w:rsid w:val="0066328B"/>
    <w:rsid w:val="00664153"/>
    <w:rsid w:val="00664FCC"/>
    <w:rsid w:val="00666287"/>
    <w:rsid w:val="00666548"/>
    <w:rsid w:val="006677BB"/>
    <w:rsid w:val="0067340E"/>
    <w:rsid w:val="006741A8"/>
    <w:rsid w:val="00683659"/>
    <w:rsid w:val="00683FD8"/>
    <w:rsid w:val="0069318F"/>
    <w:rsid w:val="0069332E"/>
    <w:rsid w:val="00693B2A"/>
    <w:rsid w:val="0069562A"/>
    <w:rsid w:val="0069574D"/>
    <w:rsid w:val="00696722"/>
    <w:rsid w:val="00696E0E"/>
    <w:rsid w:val="00697842"/>
    <w:rsid w:val="00697DB0"/>
    <w:rsid w:val="006A2ADE"/>
    <w:rsid w:val="006A31AF"/>
    <w:rsid w:val="006A6163"/>
    <w:rsid w:val="006B212C"/>
    <w:rsid w:val="006B2866"/>
    <w:rsid w:val="006C0040"/>
    <w:rsid w:val="006C1CA0"/>
    <w:rsid w:val="006C2682"/>
    <w:rsid w:val="006C3138"/>
    <w:rsid w:val="006C3BC8"/>
    <w:rsid w:val="006C3D2E"/>
    <w:rsid w:val="006C7E9A"/>
    <w:rsid w:val="006D003C"/>
    <w:rsid w:val="006D1681"/>
    <w:rsid w:val="006D16B3"/>
    <w:rsid w:val="006D33C2"/>
    <w:rsid w:val="006D37E0"/>
    <w:rsid w:val="006D553B"/>
    <w:rsid w:val="006D5683"/>
    <w:rsid w:val="006E0049"/>
    <w:rsid w:val="006E0D8B"/>
    <w:rsid w:val="006E0F73"/>
    <w:rsid w:val="006E3CCE"/>
    <w:rsid w:val="006E72A5"/>
    <w:rsid w:val="006F12B8"/>
    <w:rsid w:val="006F1475"/>
    <w:rsid w:val="006F1EB8"/>
    <w:rsid w:val="006F3AA9"/>
    <w:rsid w:val="006F3D5F"/>
    <w:rsid w:val="006F48F0"/>
    <w:rsid w:val="00701F04"/>
    <w:rsid w:val="007037B4"/>
    <w:rsid w:val="00704F94"/>
    <w:rsid w:val="007066D2"/>
    <w:rsid w:val="007074DF"/>
    <w:rsid w:val="00707E4D"/>
    <w:rsid w:val="00710DBF"/>
    <w:rsid w:val="007116C4"/>
    <w:rsid w:val="00715D01"/>
    <w:rsid w:val="00717687"/>
    <w:rsid w:val="00717A45"/>
    <w:rsid w:val="00717D17"/>
    <w:rsid w:val="007231CB"/>
    <w:rsid w:val="00723462"/>
    <w:rsid w:val="00723974"/>
    <w:rsid w:val="00723F33"/>
    <w:rsid w:val="007246C8"/>
    <w:rsid w:val="007259C0"/>
    <w:rsid w:val="00726F90"/>
    <w:rsid w:val="007272A3"/>
    <w:rsid w:val="00727A6F"/>
    <w:rsid w:val="007309DF"/>
    <w:rsid w:val="00731064"/>
    <w:rsid w:val="007314CD"/>
    <w:rsid w:val="00734101"/>
    <w:rsid w:val="00734A32"/>
    <w:rsid w:val="00735F86"/>
    <w:rsid w:val="00741354"/>
    <w:rsid w:val="00742522"/>
    <w:rsid w:val="0074307A"/>
    <w:rsid w:val="007466D7"/>
    <w:rsid w:val="007466E0"/>
    <w:rsid w:val="0074689C"/>
    <w:rsid w:val="00750931"/>
    <w:rsid w:val="00751EC8"/>
    <w:rsid w:val="007527C4"/>
    <w:rsid w:val="00760268"/>
    <w:rsid w:val="00760BCB"/>
    <w:rsid w:val="00760BF8"/>
    <w:rsid w:val="00760F40"/>
    <w:rsid w:val="00761458"/>
    <w:rsid w:val="0076342B"/>
    <w:rsid w:val="00764120"/>
    <w:rsid w:val="0076634D"/>
    <w:rsid w:val="00767E34"/>
    <w:rsid w:val="007707A8"/>
    <w:rsid w:val="00770E78"/>
    <w:rsid w:val="007737AB"/>
    <w:rsid w:val="00773B3E"/>
    <w:rsid w:val="007746E9"/>
    <w:rsid w:val="007756DD"/>
    <w:rsid w:val="00777E78"/>
    <w:rsid w:val="00782C2B"/>
    <w:rsid w:val="00782EBC"/>
    <w:rsid w:val="0078373C"/>
    <w:rsid w:val="007842BA"/>
    <w:rsid w:val="00784B50"/>
    <w:rsid w:val="00787267"/>
    <w:rsid w:val="00790DED"/>
    <w:rsid w:val="007939CD"/>
    <w:rsid w:val="00794D91"/>
    <w:rsid w:val="007A3F2A"/>
    <w:rsid w:val="007A4429"/>
    <w:rsid w:val="007A58CE"/>
    <w:rsid w:val="007B1F55"/>
    <w:rsid w:val="007C0D8D"/>
    <w:rsid w:val="007C23E6"/>
    <w:rsid w:val="007C27EE"/>
    <w:rsid w:val="007C54CC"/>
    <w:rsid w:val="007C55B8"/>
    <w:rsid w:val="007C6B36"/>
    <w:rsid w:val="007D07EF"/>
    <w:rsid w:val="007D1960"/>
    <w:rsid w:val="007D7157"/>
    <w:rsid w:val="007D779C"/>
    <w:rsid w:val="007E0023"/>
    <w:rsid w:val="007E06A2"/>
    <w:rsid w:val="007E25E9"/>
    <w:rsid w:val="007E54AF"/>
    <w:rsid w:val="007E700D"/>
    <w:rsid w:val="007E7300"/>
    <w:rsid w:val="007F25A3"/>
    <w:rsid w:val="007F4C98"/>
    <w:rsid w:val="007F5A37"/>
    <w:rsid w:val="007F5A8C"/>
    <w:rsid w:val="007F6698"/>
    <w:rsid w:val="007F6C2B"/>
    <w:rsid w:val="007F759C"/>
    <w:rsid w:val="00800129"/>
    <w:rsid w:val="00801B5D"/>
    <w:rsid w:val="008023F1"/>
    <w:rsid w:val="008065BD"/>
    <w:rsid w:val="0081152F"/>
    <w:rsid w:val="00811DA0"/>
    <w:rsid w:val="00812C49"/>
    <w:rsid w:val="00813761"/>
    <w:rsid w:val="00814A35"/>
    <w:rsid w:val="00815391"/>
    <w:rsid w:val="008217C4"/>
    <w:rsid w:val="00825D4F"/>
    <w:rsid w:val="0082787F"/>
    <w:rsid w:val="0083177F"/>
    <w:rsid w:val="00832739"/>
    <w:rsid w:val="00834170"/>
    <w:rsid w:val="00836E57"/>
    <w:rsid w:val="008411E8"/>
    <w:rsid w:val="0084135A"/>
    <w:rsid w:val="008433E1"/>
    <w:rsid w:val="008435D8"/>
    <w:rsid w:val="0084641E"/>
    <w:rsid w:val="00846DF3"/>
    <w:rsid w:val="008501B5"/>
    <w:rsid w:val="00851F87"/>
    <w:rsid w:val="00852F9A"/>
    <w:rsid w:val="008546C0"/>
    <w:rsid w:val="00856EAF"/>
    <w:rsid w:val="00857505"/>
    <w:rsid w:val="0085791B"/>
    <w:rsid w:val="00860753"/>
    <w:rsid w:val="0086082F"/>
    <w:rsid w:val="00861103"/>
    <w:rsid w:val="00862A5C"/>
    <w:rsid w:val="00862D7D"/>
    <w:rsid w:val="00865483"/>
    <w:rsid w:val="008663C1"/>
    <w:rsid w:val="00872957"/>
    <w:rsid w:val="00882182"/>
    <w:rsid w:val="008830FE"/>
    <w:rsid w:val="0088669E"/>
    <w:rsid w:val="00887E08"/>
    <w:rsid w:val="00887FAE"/>
    <w:rsid w:val="00890268"/>
    <w:rsid w:val="00890ADB"/>
    <w:rsid w:val="008913FB"/>
    <w:rsid w:val="0089685B"/>
    <w:rsid w:val="00897E3A"/>
    <w:rsid w:val="008A04D8"/>
    <w:rsid w:val="008A34D5"/>
    <w:rsid w:val="008A419B"/>
    <w:rsid w:val="008A439E"/>
    <w:rsid w:val="008A65A3"/>
    <w:rsid w:val="008B0260"/>
    <w:rsid w:val="008B0860"/>
    <w:rsid w:val="008B24E1"/>
    <w:rsid w:val="008B5B52"/>
    <w:rsid w:val="008C39FB"/>
    <w:rsid w:val="008C482A"/>
    <w:rsid w:val="008C7BDD"/>
    <w:rsid w:val="008D0972"/>
    <w:rsid w:val="008D2449"/>
    <w:rsid w:val="008D423D"/>
    <w:rsid w:val="008D5E7F"/>
    <w:rsid w:val="008D62C7"/>
    <w:rsid w:val="008E1623"/>
    <w:rsid w:val="008E2608"/>
    <w:rsid w:val="008E309F"/>
    <w:rsid w:val="008E3447"/>
    <w:rsid w:val="008E3731"/>
    <w:rsid w:val="008E4EFA"/>
    <w:rsid w:val="008E6EAF"/>
    <w:rsid w:val="008E7254"/>
    <w:rsid w:val="008F45A5"/>
    <w:rsid w:val="00901910"/>
    <w:rsid w:val="00901AF7"/>
    <w:rsid w:val="0090251D"/>
    <w:rsid w:val="00906387"/>
    <w:rsid w:val="009065DF"/>
    <w:rsid w:val="00907D0D"/>
    <w:rsid w:val="00907EC5"/>
    <w:rsid w:val="00911D52"/>
    <w:rsid w:val="0091280D"/>
    <w:rsid w:val="00913DBA"/>
    <w:rsid w:val="0091438D"/>
    <w:rsid w:val="00914E49"/>
    <w:rsid w:val="00914E5E"/>
    <w:rsid w:val="00917777"/>
    <w:rsid w:val="00922AC8"/>
    <w:rsid w:val="00923CC8"/>
    <w:rsid w:val="00923FAB"/>
    <w:rsid w:val="00927B3E"/>
    <w:rsid w:val="00932979"/>
    <w:rsid w:val="009331D2"/>
    <w:rsid w:val="00933CD9"/>
    <w:rsid w:val="00937B87"/>
    <w:rsid w:val="0094382D"/>
    <w:rsid w:val="0094736C"/>
    <w:rsid w:val="009475CC"/>
    <w:rsid w:val="009522F5"/>
    <w:rsid w:val="00952A7C"/>
    <w:rsid w:val="0095615C"/>
    <w:rsid w:val="00957763"/>
    <w:rsid w:val="00957C70"/>
    <w:rsid w:val="0096034A"/>
    <w:rsid w:val="009621C1"/>
    <w:rsid w:val="0096347A"/>
    <w:rsid w:val="00963CC1"/>
    <w:rsid w:val="00964DBB"/>
    <w:rsid w:val="00966702"/>
    <w:rsid w:val="00966E19"/>
    <w:rsid w:val="009674AE"/>
    <w:rsid w:val="00967624"/>
    <w:rsid w:val="00976D35"/>
    <w:rsid w:val="009770A0"/>
    <w:rsid w:val="00980619"/>
    <w:rsid w:val="00980DB4"/>
    <w:rsid w:val="00981139"/>
    <w:rsid w:val="0098130A"/>
    <w:rsid w:val="00982763"/>
    <w:rsid w:val="00983796"/>
    <w:rsid w:val="00983CDF"/>
    <w:rsid w:val="00984D31"/>
    <w:rsid w:val="00986A9A"/>
    <w:rsid w:val="00990B52"/>
    <w:rsid w:val="00991036"/>
    <w:rsid w:val="00991D77"/>
    <w:rsid w:val="00992040"/>
    <w:rsid w:val="00992DC2"/>
    <w:rsid w:val="009948C6"/>
    <w:rsid w:val="00996D93"/>
    <w:rsid w:val="00997D8C"/>
    <w:rsid w:val="009A1DBC"/>
    <w:rsid w:val="009A26B6"/>
    <w:rsid w:val="009A2823"/>
    <w:rsid w:val="009A388E"/>
    <w:rsid w:val="009A3D45"/>
    <w:rsid w:val="009A437A"/>
    <w:rsid w:val="009A5E56"/>
    <w:rsid w:val="009B1B65"/>
    <w:rsid w:val="009B65F5"/>
    <w:rsid w:val="009B7F7F"/>
    <w:rsid w:val="009C12EE"/>
    <w:rsid w:val="009C1D48"/>
    <w:rsid w:val="009C322B"/>
    <w:rsid w:val="009D0E7B"/>
    <w:rsid w:val="009D1123"/>
    <w:rsid w:val="009D1453"/>
    <w:rsid w:val="009D7B3A"/>
    <w:rsid w:val="009E05E2"/>
    <w:rsid w:val="009E1518"/>
    <w:rsid w:val="009E5EE4"/>
    <w:rsid w:val="009E6929"/>
    <w:rsid w:val="009F0894"/>
    <w:rsid w:val="009F2E05"/>
    <w:rsid w:val="009F5967"/>
    <w:rsid w:val="00A02FDB"/>
    <w:rsid w:val="00A03A25"/>
    <w:rsid w:val="00A03D41"/>
    <w:rsid w:val="00A04AA8"/>
    <w:rsid w:val="00A109E8"/>
    <w:rsid w:val="00A17FAD"/>
    <w:rsid w:val="00A20B9B"/>
    <w:rsid w:val="00A22049"/>
    <w:rsid w:val="00A23BBC"/>
    <w:rsid w:val="00A23E9A"/>
    <w:rsid w:val="00A25131"/>
    <w:rsid w:val="00A25335"/>
    <w:rsid w:val="00A25391"/>
    <w:rsid w:val="00A25938"/>
    <w:rsid w:val="00A27523"/>
    <w:rsid w:val="00A27E6E"/>
    <w:rsid w:val="00A31037"/>
    <w:rsid w:val="00A327EC"/>
    <w:rsid w:val="00A35A06"/>
    <w:rsid w:val="00A36032"/>
    <w:rsid w:val="00A36073"/>
    <w:rsid w:val="00A36970"/>
    <w:rsid w:val="00A40062"/>
    <w:rsid w:val="00A4069D"/>
    <w:rsid w:val="00A41238"/>
    <w:rsid w:val="00A426E9"/>
    <w:rsid w:val="00A42B55"/>
    <w:rsid w:val="00A445D3"/>
    <w:rsid w:val="00A45967"/>
    <w:rsid w:val="00A46159"/>
    <w:rsid w:val="00A46831"/>
    <w:rsid w:val="00A519A3"/>
    <w:rsid w:val="00A52AAF"/>
    <w:rsid w:val="00A53CE6"/>
    <w:rsid w:val="00A55494"/>
    <w:rsid w:val="00A557BB"/>
    <w:rsid w:val="00A5586B"/>
    <w:rsid w:val="00A559E2"/>
    <w:rsid w:val="00A56CE7"/>
    <w:rsid w:val="00A6124B"/>
    <w:rsid w:val="00A616B4"/>
    <w:rsid w:val="00A64C74"/>
    <w:rsid w:val="00A713B0"/>
    <w:rsid w:val="00A71A6F"/>
    <w:rsid w:val="00A74146"/>
    <w:rsid w:val="00A74E89"/>
    <w:rsid w:val="00A7680B"/>
    <w:rsid w:val="00A76B58"/>
    <w:rsid w:val="00A77CD1"/>
    <w:rsid w:val="00A818BB"/>
    <w:rsid w:val="00A847DD"/>
    <w:rsid w:val="00A87B74"/>
    <w:rsid w:val="00A87E40"/>
    <w:rsid w:val="00A90C37"/>
    <w:rsid w:val="00A929C9"/>
    <w:rsid w:val="00A96B30"/>
    <w:rsid w:val="00A96EDB"/>
    <w:rsid w:val="00A97C6B"/>
    <w:rsid w:val="00AA17DB"/>
    <w:rsid w:val="00AA478A"/>
    <w:rsid w:val="00AA4AB8"/>
    <w:rsid w:val="00AA6598"/>
    <w:rsid w:val="00AA76CD"/>
    <w:rsid w:val="00AA78B5"/>
    <w:rsid w:val="00AA7F82"/>
    <w:rsid w:val="00AB1304"/>
    <w:rsid w:val="00AB2426"/>
    <w:rsid w:val="00AB29B6"/>
    <w:rsid w:val="00AB6BED"/>
    <w:rsid w:val="00AC61D9"/>
    <w:rsid w:val="00AC6E4E"/>
    <w:rsid w:val="00AC770C"/>
    <w:rsid w:val="00AD14F4"/>
    <w:rsid w:val="00AD1AF0"/>
    <w:rsid w:val="00AD521A"/>
    <w:rsid w:val="00AD79E1"/>
    <w:rsid w:val="00AD7D09"/>
    <w:rsid w:val="00AE0220"/>
    <w:rsid w:val="00AE0470"/>
    <w:rsid w:val="00AE076F"/>
    <w:rsid w:val="00AE0F03"/>
    <w:rsid w:val="00AE1A34"/>
    <w:rsid w:val="00AF29DB"/>
    <w:rsid w:val="00AF47EE"/>
    <w:rsid w:val="00AF5F4D"/>
    <w:rsid w:val="00AF6145"/>
    <w:rsid w:val="00B011C5"/>
    <w:rsid w:val="00B059EF"/>
    <w:rsid w:val="00B1322E"/>
    <w:rsid w:val="00B13CB7"/>
    <w:rsid w:val="00B147AE"/>
    <w:rsid w:val="00B150E6"/>
    <w:rsid w:val="00B168BE"/>
    <w:rsid w:val="00B16981"/>
    <w:rsid w:val="00B221F9"/>
    <w:rsid w:val="00B23537"/>
    <w:rsid w:val="00B2448F"/>
    <w:rsid w:val="00B30F78"/>
    <w:rsid w:val="00B350D5"/>
    <w:rsid w:val="00B43597"/>
    <w:rsid w:val="00B4447D"/>
    <w:rsid w:val="00B46755"/>
    <w:rsid w:val="00B510D3"/>
    <w:rsid w:val="00B51C4D"/>
    <w:rsid w:val="00B53CE2"/>
    <w:rsid w:val="00B61141"/>
    <w:rsid w:val="00B62861"/>
    <w:rsid w:val="00B6358B"/>
    <w:rsid w:val="00B63B01"/>
    <w:rsid w:val="00B6489E"/>
    <w:rsid w:val="00B66E2A"/>
    <w:rsid w:val="00B6756A"/>
    <w:rsid w:val="00B711AE"/>
    <w:rsid w:val="00B7154C"/>
    <w:rsid w:val="00B72B7E"/>
    <w:rsid w:val="00B7575A"/>
    <w:rsid w:val="00B82079"/>
    <w:rsid w:val="00B82326"/>
    <w:rsid w:val="00B829EC"/>
    <w:rsid w:val="00B8358D"/>
    <w:rsid w:val="00B83D8D"/>
    <w:rsid w:val="00B87DA8"/>
    <w:rsid w:val="00B95E42"/>
    <w:rsid w:val="00B96924"/>
    <w:rsid w:val="00B9693E"/>
    <w:rsid w:val="00B971E6"/>
    <w:rsid w:val="00BA3145"/>
    <w:rsid w:val="00BA5339"/>
    <w:rsid w:val="00BA5B40"/>
    <w:rsid w:val="00BA77E5"/>
    <w:rsid w:val="00BA7DE0"/>
    <w:rsid w:val="00BB18B6"/>
    <w:rsid w:val="00BB279C"/>
    <w:rsid w:val="00BB3DAD"/>
    <w:rsid w:val="00BB65CB"/>
    <w:rsid w:val="00BC0983"/>
    <w:rsid w:val="00BC11D6"/>
    <w:rsid w:val="00BC1EE3"/>
    <w:rsid w:val="00BC650C"/>
    <w:rsid w:val="00BD5523"/>
    <w:rsid w:val="00BD5CC7"/>
    <w:rsid w:val="00BE3B98"/>
    <w:rsid w:val="00BE5E6B"/>
    <w:rsid w:val="00BF12F9"/>
    <w:rsid w:val="00BF1338"/>
    <w:rsid w:val="00BF20E4"/>
    <w:rsid w:val="00BF27E5"/>
    <w:rsid w:val="00BF282E"/>
    <w:rsid w:val="00BF3EF2"/>
    <w:rsid w:val="00BF3FD8"/>
    <w:rsid w:val="00C01143"/>
    <w:rsid w:val="00C052B4"/>
    <w:rsid w:val="00C060FE"/>
    <w:rsid w:val="00C1007B"/>
    <w:rsid w:val="00C11830"/>
    <w:rsid w:val="00C12F99"/>
    <w:rsid w:val="00C1533B"/>
    <w:rsid w:val="00C167D2"/>
    <w:rsid w:val="00C17EBB"/>
    <w:rsid w:val="00C2116E"/>
    <w:rsid w:val="00C21B4B"/>
    <w:rsid w:val="00C27AD5"/>
    <w:rsid w:val="00C306B8"/>
    <w:rsid w:val="00C313EA"/>
    <w:rsid w:val="00C350B8"/>
    <w:rsid w:val="00C36232"/>
    <w:rsid w:val="00C41297"/>
    <w:rsid w:val="00C4186F"/>
    <w:rsid w:val="00C41FC5"/>
    <w:rsid w:val="00C42398"/>
    <w:rsid w:val="00C462F1"/>
    <w:rsid w:val="00C53F79"/>
    <w:rsid w:val="00C62F29"/>
    <w:rsid w:val="00C62FE5"/>
    <w:rsid w:val="00C6336B"/>
    <w:rsid w:val="00C636D7"/>
    <w:rsid w:val="00C668AA"/>
    <w:rsid w:val="00C66ADC"/>
    <w:rsid w:val="00C670DA"/>
    <w:rsid w:val="00C71493"/>
    <w:rsid w:val="00C71BCB"/>
    <w:rsid w:val="00C71DE7"/>
    <w:rsid w:val="00C730C8"/>
    <w:rsid w:val="00C736F8"/>
    <w:rsid w:val="00C7565E"/>
    <w:rsid w:val="00C760B6"/>
    <w:rsid w:val="00C769DB"/>
    <w:rsid w:val="00C817BE"/>
    <w:rsid w:val="00C818E3"/>
    <w:rsid w:val="00C81DCE"/>
    <w:rsid w:val="00C8330B"/>
    <w:rsid w:val="00C835EA"/>
    <w:rsid w:val="00C85C11"/>
    <w:rsid w:val="00C8638A"/>
    <w:rsid w:val="00C90BF4"/>
    <w:rsid w:val="00CA18CA"/>
    <w:rsid w:val="00CA21B3"/>
    <w:rsid w:val="00CA4A1C"/>
    <w:rsid w:val="00CA5035"/>
    <w:rsid w:val="00CA55EA"/>
    <w:rsid w:val="00CA709D"/>
    <w:rsid w:val="00CA7D2A"/>
    <w:rsid w:val="00CA7E44"/>
    <w:rsid w:val="00CB18CF"/>
    <w:rsid w:val="00CB25AA"/>
    <w:rsid w:val="00CB39DF"/>
    <w:rsid w:val="00CB4090"/>
    <w:rsid w:val="00CB4703"/>
    <w:rsid w:val="00CB784E"/>
    <w:rsid w:val="00CC08A0"/>
    <w:rsid w:val="00CC157F"/>
    <w:rsid w:val="00CC2738"/>
    <w:rsid w:val="00CC5FA8"/>
    <w:rsid w:val="00CC72B8"/>
    <w:rsid w:val="00CD2346"/>
    <w:rsid w:val="00CD54E9"/>
    <w:rsid w:val="00CD5AA2"/>
    <w:rsid w:val="00CD6702"/>
    <w:rsid w:val="00CD7598"/>
    <w:rsid w:val="00CD7C5C"/>
    <w:rsid w:val="00CF16AC"/>
    <w:rsid w:val="00CF4679"/>
    <w:rsid w:val="00CF6AD3"/>
    <w:rsid w:val="00CF6D36"/>
    <w:rsid w:val="00CF7088"/>
    <w:rsid w:val="00CF79A5"/>
    <w:rsid w:val="00CF7E67"/>
    <w:rsid w:val="00D001ED"/>
    <w:rsid w:val="00D0227E"/>
    <w:rsid w:val="00D04EAF"/>
    <w:rsid w:val="00D056D7"/>
    <w:rsid w:val="00D0756A"/>
    <w:rsid w:val="00D10F2F"/>
    <w:rsid w:val="00D20888"/>
    <w:rsid w:val="00D20E71"/>
    <w:rsid w:val="00D211A0"/>
    <w:rsid w:val="00D211BC"/>
    <w:rsid w:val="00D21AC6"/>
    <w:rsid w:val="00D220EA"/>
    <w:rsid w:val="00D24043"/>
    <w:rsid w:val="00D26B74"/>
    <w:rsid w:val="00D270EF"/>
    <w:rsid w:val="00D32084"/>
    <w:rsid w:val="00D352B7"/>
    <w:rsid w:val="00D36A0C"/>
    <w:rsid w:val="00D372E9"/>
    <w:rsid w:val="00D41234"/>
    <w:rsid w:val="00D41BDC"/>
    <w:rsid w:val="00D41E65"/>
    <w:rsid w:val="00D43656"/>
    <w:rsid w:val="00D450A7"/>
    <w:rsid w:val="00D45E5E"/>
    <w:rsid w:val="00D500FB"/>
    <w:rsid w:val="00D509D8"/>
    <w:rsid w:val="00D51083"/>
    <w:rsid w:val="00D52F21"/>
    <w:rsid w:val="00D56802"/>
    <w:rsid w:val="00D60BF6"/>
    <w:rsid w:val="00D632E3"/>
    <w:rsid w:val="00D66E75"/>
    <w:rsid w:val="00D6748A"/>
    <w:rsid w:val="00D73EDC"/>
    <w:rsid w:val="00D75ABA"/>
    <w:rsid w:val="00D777A8"/>
    <w:rsid w:val="00D809CD"/>
    <w:rsid w:val="00D822CA"/>
    <w:rsid w:val="00D83E1A"/>
    <w:rsid w:val="00D92DAF"/>
    <w:rsid w:val="00D95B67"/>
    <w:rsid w:val="00DA1BC6"/>
    <w:rsid w:val="00DA6983"/>
    <w:rsid w:val="00DB0076"/>
    <w:rsid w:val="00DB12FE"/>
    <w:rsid w:val="00DB22BE"/>
    <w:rsid w:val="00DB261C"/>
    <w:rsid w:val="00DB3558"/>
    <w:rsid w:val="00DB4E54"/>
    <w:rsid w:val="00DB7F51"/>
    <w:rsid w:val="00DC0518"/>
    <w:rsid w:val="00DC073F"/>
    <w:rsid w:val="00DC2BFF"/>
    <w:rsid w:val="00DC3142"/>
    <w:rsid w:val="00DC332E"/>
    <w:rsid w:val="00DC3BCC"/>
    <w:rsid w:val="00DD05E6"/>
    <w:rsid w:val="00DD2F6D"/>
    <w:rsid w:val="00DD3037"/>
    <w:rsid w:val="00DD3557"/>
    <w:rsid w:val="00DD4A6F"/>
    <w:rsid w:val="00DE10BE"/>
    <w:rsid w:val="00DE15FD"/>
    <w:rsid w:val="00DE35E5"/>
    <w:rsid w:val="00DE43F8"/>
    <w:rsid w:val="00DE6E63"/>
    <w:rsid w:val="00DE6F65"/>
    <w:rsid w:val="00DE7367"/>
    <w:rsid w:val="00DF75C4"/>
    <w:rsid w:val="00E03B1B"/>
    <w:rsid w:val="00E04840"/>
    <w:rsid w:val="00E05B86"/>
    <w:rsid w:val="00E076D4"/>
    <w:rsid w:val="00E104B9"/>
    <w:rsid w:val="00E12439"/>
    <w:rsid w:val="00E17889"/>
    <w:rsid w:val="00E21795"/>
    <w:rsid w:val="00E21A04"/>
    <w:rsid w:val="00E21D02"/>
    <w:rsid w:val="00E23130"/>
    <w:rsid w:val="00E24D05"/>
    <w:rsid w:val="00E27193"/>
    <w:rsid w:val="00E30375"/>
    <w:rsid w:val="00E3197C"/>
    <w:rsid w:val="00E33A0F"/>
    <w:rsid w:val="00E36467"/>
    <w:rsid w:val="00E367CD"/>
    <w:rsid w:val="00E375E7"/>
    <w:rsid w:val="00E4257F"/>
    <w:rsid w:val="00E4615D"/>
    <w:rsid w:val="00E46529"/>
    <w:rsid w:val="00E46E1A"/>
    <w:rsid w:val="00E4796C"/>
    <w:rsid w:val="00E47D1F"/>
    <w:rsid w:val="00E47EC4"/>
    <w:rsid w:val="00E51EC4"/>
    <w:rsid w:val="00E52722"/>
    <w:rsid w:val="00E53516"/>
    <w:rsid w:val="00E5488A"/>
    <w:rsid w:val="00E5491E"/>
    <w:rsid w:val="00E554C2"/>
    <w:rsid w:val="00E558F7"/>
    <w:rsid w:val="00E64C5A"/>
    <w:rsid w:val="00E658BB"/>
    <w:rsid w:val="00E677EA"/>
    <w:rsid w:val="00E71B27"/>
    <w:rsid w:val="00E71B5A"/>
    <w:rsid w:val="00E72412"/>
    <w:rsid w:val="00E742DD"/>
    <w:rsid w:val="00E7431A"/>
    <w:rsid w:val="00E75692"/>
    <w:rsid w:val="00E759B4"/>
    <w:rsid w:val="00E75FD4"/>
    <w:rsid w:val="00E7601B"/>
    <w:rsid w:val="00E80904"/>
    <w:rsid w:val="00E8204C"/>
    <w:rsid w:val="00E82D8C"/>
    <w:rsid w:val="00E83002"/>
    <w:rsid w:val="00E839B5"/>
    <w:rsid w:val="00E8622A"/>
    <w:rsid w:val="00E950AE"/>
    <w:rsid w:val="00E96B2A"/>
    <w:rsid w:val="00EA13E1"/>
    <w:rsid w:val="00EA1455"/>
    <w:rsid w:val="00EA201C"/>
    <w:rsid w:val="00EA3125"/>
    <w:rsid w:val="00EA3830"/>
    <w:rsid w:val="00EA717D"/>
    <w:rsid w:val="00EB0587"/>
    <w:rsid w:val="00EB0782"/>
    <w:rsid w:val="00EB3D93"/>
    <w:rsid w:val="00EB56F5"/>
    <w:rsid w:val="00EB64A9"/>
    <w:rsid w:val="00EB744D"/>
    <w:rsid w:val="00EB75D9"/>
    <w:rsid w:val="00EC1A22"/>
    <w:rsid w:val="00EC292C"/>
    <w:rsid w:val="00EC4F3D"/>
    <w:rsid w:val="00EC51AD"/>
    <w:rsid w:val="00EC5A90"/>
    <w:rsid w:val="00ED0659"/>
    <w:rsid w:val="00ED751F"/>
    <w:rsid w:val="00EE1A47"/>
    <w:rsid w:val="00EE1EBC"/>
    <w:rsid w:val="00EE45A4"/>
    <w:rsid w:val="00EE573A"/>
    <w:rsid w:val="00EE6C14"/>
    <w:rsid w:val="00EF09F4"/>
    <w:rsid w:val="00EF452A"/>
    <w:rsid w:val="00F037FB"/>
    <w:rsid w:val="00F03A4A"/>
    <w:rsid w:val="00F05CDA"/>
    <w:rsid w:val="00F06572"/>
    <w:rsid w:val="00F07FFD"/>
    <w:rsid w:val="00F11484"/>
    <w:rsid w:val="00F11B56"/>
    <w:rsid w:val="00F1389D"/>
    <w:rsid w:val="00F15905"/>
    <w:rsid w:val="00F2347A"/>
    <w:rsid w:val="00F24685"/>
    <w:rsid w:val="00F2473D"/>
    <w:rsid w:val="00F259B9"/>
    <w:rsid w:val="00F26764"/>
    <w:rsid w:val="00F334BD"/>
    <w:rsid w:val="00F3759D"/>
    <w:rsid w:val="00F37716"/>
    <w:rsid w:val="00F43FDA"/>
    <w:rsid w:val="00F451F5"/>
    <w:rsid w:val="00F50662"/>
    <w:rsid w:val="00F51BC0"/>
    <w:rsid w:val="00F5244A"/>
    <w:rsid w:val="00F52C88"/>
    <w:rsid w:val="00F52CA4"/>
    <w:rsid w:val="00F56A8F"/>
    <w:rsid w:val="00F5797C"/>
    <w:rsid w:val="00F60AE7"/>
    <w:rsid w:val="00F61474"/>
    <w:rsid w:val="00F6451B"/>
    <w:rsid w:val="00F6523E"/>
    <w:rsid w:val="00F666F3"/>
    <w:rsid w:val="00F66A4A"/>
    <w:rsid w:val="00F66B80"/>
    <w:rsid w:val="00F67A00"/>
    <w:rsid w:val="00F67CE8"/>
    <w:rsid w:val="00F71D34"/>
    <w:rsid w:val="00F72C0D"/>
    <w:rsid w:val="00F734B4"/>
    <w:rsid w:val="00F7731D"/>
    <w:rsid w:val="00F80507"/>
    <w:rsid w:val="00F83527"/>
    <w:rsid w:val="00F8454A"/>
    <w:rsid w:val="00F85491"/>
    <w:rsid w:val="00F86DF0"/>
    <w:rsid w:val="00F92866"/>
    <w:rsid w:val="00F92AC5"/>
    <w:rsid w:val="00F92F34"/>
    <w:rsid w:val="00F94BF8"/>
    <w:rsid w:val="00FA0A74"/>
    <w:rsid w:val="00FA2B78"/>
    <w:rsid w:val="00FA2DAF"/>
    <w:rsid w:val="00FA7696"/>
    <w:rsid w:val="00FB28FA"/>
    <w:rsid w:val="00FB403B"/>
    <w:rsid w:val="00FB7E4A"/>
    <w:rsid w:val="00FC1D5E"/>
    <w:rsid w:val="00FC2F27"/>
    <w:rsid w:val="00FC44F1"/>
    <w:rsid w:val="00FD0B72"/>
    <w:rsid w:val="00FD0D14"/>
    <w:rsid w:val="00FD203D"/>
    <w:rsid w:val="00FD2230"/>
    <w:rsid w:val="00FD285A"/>
    <w:rsid w:val="00FD31D1"/>
    <w:rsid w:val="00FD3B27"/>
    <w:rsid w:val="00FD4F6E"/>
    <w:rsid w:val="00FD5B42"/>
    <w:rsid w:val="00FD7081"/>
    <w:rsid w:val="00FD7D97"/>
    <w:rsid w:val="00FE2CFA"/>
    <w:rsid w:val="00FE341D"/>
    <w:rsid w:val="00FE5A17"/>
    <w:rsid w:val="00FE6716"/>
    <w:rsid w:val="00FF0134"/>
    <w:rsid w:val="00FF12F5"/>
    <w:rsid w:val="00FF27CF"/>
    <w:rsid w:val="00FF27EB"/>
    <w:rsid w:val="00FF2FB7"/>
    <w:rsid w:val="00FF4345"/>
    <w:rsid w:val="00FF6281"/>
    <w:rsid w:val="00FF745A"/>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0" w:defQFormat="0" w:count="267">
    <w:lsdException w:name="Normal" w:semiHidden="0" w:uiPriority="0" w:qFormat="1"/>
    <w:lsdException w:name="heading 1" w:semiHidden="0" w:qFormat="1"/>
    <w:lsdException w:name="heading 2" w:semiHidden="0" w:qFormat="1"/>
    <w:lsdException w:name="heading 3" w:semiHidden="0" w:qFormat="1"/>
    <w:lsdException w:name="heading 4" w:semiHidden="0" w:qFormat="1"/>
    <w:lsdException w:name="heading 5" w:semiHidden="0" w:qFormat="1"/>
    <w:lsdException w:name="heading 6" w:semiHidden="0" w:qFormat="1"/>
    <w:lsdException w:name="heading 7" w:semiHidden="0" w:qFormat="1"/>
    <w:lsdException w:name="heading 8" w:semiHidden="0" w:qFormat="1"/>
    <w:lsdException w:name="heading 9" w:semiHidden="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uiPriority="39" w:unhideWhenUsed="1"/>
    <w:lsdException w:name="toc 2" w:uiPriority="39" w:unhideWhenUsed="1"/>
    <w:lsdException w:name="toc 3" w:uiPriority="39" w:unhideWhenUsed="1"/>
    <w:lsdException w:name="toc 4" w:uiPriority="39" w:unhideWhenUsed="1"/>
    <w:lsdException w:name="toc 5" w:uiPriority="39" w:unhideWhenUsed="1"/>
    <w:lsdException w:name="toc 6" w:uiPriority="39" w:unhideWhenUsed="1"/>
    <w:lsdException w:name="toc 7" w:uiPriority="39" w:unhideWhenUsed="1"/>
    <w:lsdException w:name="toc 8" w:uiPriority="39" w:unhideWhenUsed="1"/>
    <w:lsdException w:name="toc 9" w:uiPriority="39" w:unhideWhenUsed="1"/>
    <w:lsdException w:name="Normal Indent" w:unhideWhenUsed="1"/>
    <w:lsdException w:name="annotation text" w:unhideWhenUsed="1"/>
    <w:lsdException w:name="index heading" w:unhideWhenUsed="1"/>
    <w:lsdException w:name="caption" w:semiHidden="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semiHidden="0" w:qFormat="1"/>
    <w:lsdException w:name="Closing" w:unhideWhenUsed="1"/>
    <w:lsdException w:name="Signature"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semiHidden="0" w:uiPriority="11"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3" w:unhideWhenUsed="1"/>
    <w:lsdException w:name="Body Text Indent 2" w:unhideWhenUsed="1"/>
    <w:lsdException w:name="Body Text Indent 3" w:unhideWhenUsed="1"/>
    <w:lsdException w:name="Strong" w:semiHidden="0" w:uiPriority="22" w:qFormat="1"/>
    <w:lsdException w:name="Emphasis" w:semiHidden="0" w:uiPriority="2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Table Grid" w:semiHidden="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0">
    <w:name w:val="Normal"/>
    <w:qFormat/>
    <w:rsid w:val="003360C9"/>
    <w:pPr>
      <w:bidi/>
    </w:pPr>
    <w:rPr>
      <w:rFonts w:cs="David"/>
      <w:szCs w:val="24"/>
    </w:rPr>
  </w:style>
  <w:style w:type="paragraph" w:styleId="1">
    <w:name w:val="heading 1"/>
    <w:basedOn w:val="a0"/>
    <w:link w:val="10"/>
    <w:uiPriority w:val="99"/>
    <w:qFormat/>
    <w:rsid w:val="00937B87"/>
    <w:pPr>
      <w:ind w:left="709" w:hanging="709"/>
      <w:jc w:val="both"/>
      <w:outlineLvl w:val="0"/>
    </w:pPr>
    <w:rPr>
      <w:rFonts w:ascii="Cambria" w:hAnsi="Cambria" w:cs="Times New Roman"/>
      <w:b/>
      <w:bCs/>
      <w:kern w:val="32"/>
      <w:sz w:val="32"/>
      <w:szCs w:val="32"/>
    </w:rPr>
  </w:style>
  <w:style w:type="paragraph" w:styleId="2">
    <w:name w:val="heading 2"/>
    <w:basedOn w:val="a0"/>
    <w:link w:val="20"/>
    <w:uiPriority w:val="99"/>
    <w:qFormat/>
    <w:rsid w:val="00937B87"/>
    <w:pPr>
      <w:ind w:left="1418" w:hanging="709"/>
      <w:jc w:val="both"/>
      <w:outlineLvl w:val="1"/>
    </w:pPr>
    <w:rPr>
      <w:rFonts w:ascii="Cambria" w:hAnsi="Cambria" w:cs="Times New Roman"/>
      <w:b/>
      <w:bCs/>
      <w:i/>
      <w:iCs/>
      <w:sz w:val="28"/>
      <w:szCs w:val="28"/>
    </w:rPr>
  </w:style>
  <w:style w:type="paragraph" w:styleId="3">
    <w:name w:val="heading 3"/>
    <w:basedOn w:val="a0"/>
    <w:link w:val="30"/>
    <w:uiPriority w:val="99"/>
    <w:qFormat/>
    <w:rsid w:val="00937B87"/>
    <w:pPr>
      <w:ind w:left="2127" w:hanging="709"/>
      <w:jc w:val="both"/>
      <w:outlineLvl w:val="2"/>
    </w:pPr>
    <w:rPr>
      <w:rFonts w:ascii="Cambria" w:hAnsi="Cambria" w:cs="Times New Roman"/>
      <w:b/>
      <w:bCs/>
      <w:sz w:val="26"/>
      <w:szCs w:val="26"/>
    </w:rPr>
  </w:style>
  <w:style w:type="paragraph" w:styleId="4">
    <w:name w:val="heading 4"/>
    <w:basedOn w:val="a0"/>
    <w:link w:val="40"/>
    <w:uiPriority w:val="99"/>
    <w:qFormat/>
    <w:rsid w:val="00937B87"/>
    <w:pPr>
      <w:ind w:left="2835" w:hanging="709"/>
      <w:jc w:val="both"/>
      <w:outlineLvl w:val="3"/>
    </w:pPr>
    <w:rPr>
      <w:rFonts w:ascii="Calibri" w:hAnsi="Calibri" w:cs="Times New Roman"/>
      <w:b/>
      <w:bCs/>
      <w:sz w:val="28"/>
      <w:szCs w:val="28"/>
    </w:rPr>
  </w:style>
  <w:style w:type="paragraph" w:styleId="5">
    <w:name w:val="heading 5"/>
    <w:basedOn w:val="a0"/>
    <w:link w:val="50"/>
    <w:uiPriority w:val="99"/>
    <w:qFormat/>
    <w:rsid w:val="00937B87"/>
    <w:pPr>
      <w:ind w:left="3799" w:hanging="1247"/>
      <w:jc w:val="both"/>
      <w:outlineLvl w:val="4"/>
    </w:pPr>
    <w:rPr>
      <w:rFonts w:ascii="Calibri" w:hAnsi="Calibri" w:cs="Times New Roman"/>
      <w:b/>
      <w:bCs/>
      <w:i/>
      <w:iCs/>
      <w:sz w:val="26"/>
      <w:szCs w:val="26"/>
    </w:rPr>
  </w:style>
  <w:style w:type="paragraph" w:styleId="6">
    <w:name w:val="heading 6"/>
    <w:basedOn w:val="a0"/>
    <w:link w:val="60"/>
    <w:uiPriority w:val="99"/>
    <w:qFormat/>
    <w:rsid w:val="00937B87"/>
    <w:pPr>
      <w:ind w:left="3969" w:hanging="1418"/>
      <w:jc w:val="both"/>
      <w:outlineLvl w:val="5"/>
    </w:pPr>
    <w:rPr>
      <w:rFonts w:ascii="Calibri" w:hAnsi="Calibri" w:cs="Times New Roman"/>
      <w:b/>
      <w:bCs/>
      <w:szCs w:val="20"/>
    </w:rPr>
  </w:style>
  <w:style w:type="paragraph" w:styleId="7">
    <w:name w:val="heading 7"/>
    <w:basedOn w:val="a0"/>
    <w:next w:val="a0"/>
    <w:link w:val="70"/>
    <w:uiPriority w:val="99"/>
    <w:qFormat/>
    <w:rsid w:val="00937B87"/>
    <w:pPr>
      <w:ind w:left="720"/>
      <w:jc w:val="both"/>
      <w:outlineLvl w:val="6"/>
    </w:pPr>
    <w:rPr>
      <w:rFonts w:ascii="Calibri" w:hAnsi="Calibri" w:cs="Times New Roman"/>
      <w:sz w:val="24"/>
    </w:rPr>
  </w:style>
  <w:style w:type="paragraph" w:styleId="8">
    <w:name w:val="heading 8"/>
    <w:basedOn w:val="a0"/>
    <w:next w:val="a0"/>
    <w:link w:val="80"/>
    <w:uiPriority w:val="99"/>
    <w:qFormat/>
    <w:rsid w:val="00937B87"/>
    <w:pPr>
      <w:ind w:left="720"/>
      <w:jc w:val="both"/>
      <w:outlineLvl w:val="7"/>
    </w:pPr>
    <w:rPr>
      <w:rFonts w:ascii="Calibri" w:hAnsi="Calibri" w:cs="Times New Roman"/>
      <w:i/>
      <w:iCs/>
      <w:sz w:val="24"/>
    </w:rPr>
  </w:style>
  <w:style w:type="paragraph" w:styleId="9">
    <w:name w:val="heading 9"/>
    <w:basedOn w:val="a0"/>
    <w:next w:val="a0"/>
    <w:link w:val="90"/>
    <w:uiPriority w:val="99"/>
    <w:qFormat/>
    <w:rsid w:val="00937B87"/>
    <w:pPr>
      <w:ind w:left="720"/>
      <w:jc w:val="both"/>
      <w:outlineLvl w:val="8"/>
    </w:pPr>
    <w:rPr>
      <w:rFonts w:ascii="Cambria" w:hAnsi="Cambria" w:cs="Times New Roman"/>
      <w:szCs w:val="2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link w:val="1"/>
    <w:uiPriority w:val="99"/>
    <w:rsid w:val="00E4257F"/>
    <w:rPr>
      <w:rFonts w:ascii="Cambria" w:hAnsi="Cambria" w:cs="Times New Roman"/>
      <w:b/>
      <w:bCs/>
      <w:kern w:val="32"/>
      <w:sz w:val="32"/>
      <w:szCs w:val="32"/>
    </w:rPr>
  </w:style>
  <w:style w:type="character" w:customStyle="1" w:styleId="20">
    <w:name w:val="כותרת 2 תו"/>
    <w:link w:val="2"/>
    <w:uiPriority w:val="99"/>
    <w:semiHidden/>
    <w:rsid w:val="00E4257F"/>
    <w:rPr>
      <w:rFonts w:ascii="Cambria" w:hAnsi="Cambria" w:cs="Times New Roman"/>
      <w:b/>
      <w:bCs/>
      <w:i/>
      <w:iCs/>
      <w:sz w:val="28"/>
      <w:szCs w:val="28"/>
    </w:rPr>
  </w:style>
  <w:style w:type="character" w:customStyle="1" w:styleId="30">
    <w:name w:val="כותרת 3 תו"/>
    <w:link w:val="3"/>
    <w:uiPriority w:val="99"/>
    <w:semiHidden/>
    <w:rsid w:val="00E4257F"/>
    <w:rPr>
      <w:rFonts w:ascii="Cambria" w:hAnsi="Cambria" w:cs="Times New Roman"/>
      <w:b/>
      <w:bCs/>
      <w:sz w:val="26"/>
      <w:szCs w:val="26"/>
    </w:rPr>
  </w:style>
  <w:style w:type="character" w:customStyle="1" w:styleId="40">
    <w:name w:val="כותרת 4 תו"/>
    <w:link w:val="4"/>
    <w:uiPriority w:val="99"/>
    <w:semiHidden/>
    <w:rsid w:val="00E4257F"/>
    <w:rPr>
      <w:rFonts w:ascii="Calibri" w:hAnsi="Calibri" w:cs="Arial"/>
      <w:b/>
      <w:bCs/>
      <w:sz w:val="28"/>
      <w:szCs w:val="28"/>
    </w:rPr>
  </w:style>
  <w:style w:type="character" w:customStyle="1" w:styleId="50">
    <w:name w:val="כותרת 5 תו"/>
    <w:link w:val="5"/>
    <w:uiPriority w:val="99"/>
    <w:semiHidden/>
    <w:rsid w:val="00E4257F"/>
    <w:rPr>
      <w:rFonts w:ascii="Calibri" w:hAnsi="Calibri" w:cs="Arial"/>
      <w:b/>
      <w:bCs/>
      <w:i/>
      <w:iCs/>
      <w:sz w:val="26"/>
      <w:szCs w:val="26"/>
    </w:rPr>
  </w:style>
  <w:style w:type="character" w:customStyle="1" w:styleId="60">
    <w:name w:val="כותרת 6 תו"/>
    <w:link w:val="6"/>
    <w:uiPriority w:val="99"/>
    <w:semiHidden/>
    <w:rsid w:val="00E4257F"/>
    <w:rPr>
      <w:rFonts w:ascii="Calibri" w:hAnsi="Calibri" w:cs="Arial"/>
      <w:b/>
      <w:bCs/>
    </w:rPr>
  </w:style>
  <w:style w:type="character" w:customStyle="1" w:styleId="70">
    <w:name w:val="כותרת 7 תו"/>
    <w:link w:val="7"/>
    <w:uiPriority w:val="99"/>
    <w:semiHidden/>
    <w:rsid w:val="00E4257F"/>
    <w:rPr>
      <w:rFonts w:ascii="Calibri" w:hAnsi="Calibri" w:cs="Arial"/>
      <w:sz w:val="24"/>
      <w:szCs w:val="24"/>
    </w:rPr>
  </w:style>
  <w:style w:type="character" w:customStyle="1" w:styleId="80">
    <w:name w:val="כותרת 8 תו"/>
    <w:link w:val="8"/>
    <w:uiPriority w:val="99"/>
    <w:semiHidden/>
    <w:rsid w:val="00E4257F"/>
    <w:rPr>
      <w:rFonts w:ascii="Calibri" w:hAnsi="Calibri" w:cs="Arial"/>
      <w:i/>
      <w:iCs/>
      <w:sz w:val="24"/>
      <w:szCs w:val="24"/>
    </w:rPr>
  </w:style>
  <w:style w:type="character" w:customStyle="1" w:styleId="90">
    <w:name w:val="כותרת 9 תו"/>
    <w:link w:val="9"/>
    <w:uiPriority w:val="99"/>
    <w:semiHidden/>
    <w:rsid w:val="00E4257F"/>
    <w:rPr>
      <w:rFonts w:ascii="Cambria" w:hAnsi="Cambria" w:cs="Times New Roman"/>
    </w:rPr>
  </w:style>
  <w:style w:type="paragraph" w:styleId="a4">
    <w:name w:val="Title"/>
    <w:basedOn w:val="a0"/>
    <w:link w:val="a5"/>
    <w:uiPriority w:val="99"/>
    <w:qFormat/>
    <w:rsid w:val="00937B87"/>
    <w:pPr>
      <w:jc w:val="center"/>
    </w:pPr>
    <w:rPr>
      <w:rFonts w:cs="Times New Roman"/>
      <w:b/>
      <w:sz w:val="24"/>
      <w:szCs w:val="20"/>
      <w:u w:val="single"/>
    </w:rPr>
  </w:style>
  <w:style w:type="character" w:customStyle="1" w:styleId="a5">
    <w:name w:val="תואר תו"/>
    <w:link w:val="a4"/>
    <w:uiPriority w:val="99"/>
    <w:rsid w:val="00651B4A"/>
    <w:rPr>
      <w:rFonts w:cs="Times New Roman"/>
      <w:b/>
      <w:sz w:val="24"/>
      <w:u w:val="single"/>
    </w:rPr>
  </w:style>
  <w:style w:type="paragraph" w:customStyle="1" w:styleId="a6">
    <w:name w:val="הואיל"/>
    <w:basedOn w:val="a0"/>
    <w:uiPriority w:val="99"/>
    <w:rsid w:val="00937B87"/>
    <w:pPr>
      <w:tabs>
        <w:tab w:val="left" w:pos="1701"/>
      </w:tabs>
      <w:spacing w:before="120" w:after="120" w:line="280" w:lineRule="exact"/>
      <w:ind w:left="1701" w:hanging="1701"/>
      <w:jc w:val="both"/>
    </w:pPr>
    <w:rPr>
      <w:sz w:val="26"/>
    </w:rPr>
  </w:style>
  <w:style w:type="paragraph" w:customStyle="1" w:styleId="11">
    <w:name w:val="ציטוט1"/>
    <w:basedOn w:val="a0"/>
    <w:uiPriority w:val="99"/>
    <w:rsid w:val="00937B87"/>
    <w:pPr>
      <w:spacing w:before="120" w:after="120" w:line="280" w:lineRule="exact"/>
      <w:ind w:left="1418" w:right="709"/>
      <w:jc w:val="both"/>
    </w:pPr>
    <w:rPr>
      <w:sz w:val="26"/>
    </w:rPr>
  </w:style>
  <w:style w:type="paragraph" w:customStyle="1" w:styleId="21">
    <w:name w:val="ציטוט2"/>
    <w:basedOn w:val="a0"/>
    <w:uiPriority w:val="99"/>
    <w:rsid w:val="00937B87"/>
    <w:pPr>
      <w:spacing w:before="120" w:after="120" w:line="280" w:lineRule="exact"/>
      <w:ind w:left="2098" w:right="709"/>
      <w:jc w:val="both"/>
    </w:pPr>
    <w:rPr>
      <w:sz w:val="26"/>
    </w:rPr>
  </w:style>
  <w:style w:type="paragraph" w:customStyle="1" w:styleId="31">
    <w:name w:val="ציטוט3"/>
    <w:basedOn w:val="a0"/>
    <w:uiPriority w:val="99"/>
    <w:rsid w:val="00937B87"/>
    <w:pPr>
      <w:spacing w:before="120" w:after="120" w:line="280" w:lineRule="exact"/>
      <w:ind w:left="2778" w:right="709"/>
      <w:jc w:val="both"/>
    </w:pPr>
    <w:rPr>
      <w:sz w:val="26"/>
    </w:rPr>
  </w:style>
  <w:style w:type="paragraph" w:styleId="a7">
    <w:name w:val="header"/>
    <w:basedOn w:val="a0"/>
    <w:link w:val="a8"/>
    <w:uiPriority w:val="99"/>
    <w:rsid w:val="00937B87"/>
    <w:pPr>
      <w:tabs>
        <w:tab w:val="center" w:pos="4153"/>
        <w:tab w:val="right" w:pos="8306"/>
      </w:tabs>
    </w:pPr>
    <w:rPr>
      <w:rFonts w:cs="Times New Roman"/>
      <w:sz w:val="24"/>
      <w:szCs w:val="20"/>
    </w:rPr>
  </w:style>
  <w:style w:type="character" w:customStyle="1" w:styleId="a8">
    <w:name w:val="כותרת עליונה תו"/>
    <w:link w:val="a7"/>
    <w:uiPriority w:val="99"/>
    <w:rsid w:val="0039317F"/>
    <w:rPr>
      <w:rFonts w:cs="Times New Roman"/>
      <w:sz w:val="24"/>
      <w:lang w:val="en-US" w:eastAsia="en-US"/>
    </w:rPr>
  </w:style>
  <w:style w:type="paragraph" w:styleId="a9">
    <w:name w:val="footnote text"/>
    <w:basedOn w:val="a0"/>
    <w:link w:val="aa"/>
    <w:uiPriority w:val="99"/>
    <w:semiHidden/>
    <w:rsid w:val="00937B87"/>
    <w:pPr>
      <w:jc w:val="both"/>
    </w:pPr>
    <w:rPr>
      <w:szCs w:val="20"/>
    </w:rPr>
  </w:style>
  <w:style w:type="character" w:customStyle="1" w:styleId="aa">
    <w:name w:val="טקסט הערת שוליים תו"/>
    <w:link w:val="a9"/>
    <w:uiPriority w:val="99"/>
    <w:semiHidden/>
    <w:rsid w:val="00E4257F"/>
    <w:rPr>
      <w:rFonts w:cs="David"/>
      <w:sz w:val="20"/>
      <w:szCs w:val="20"/>
      <w:lang w:bidi="he-IL"/>
    </w:rPr>
  </w:style>
  <w:style w:type="paragraph" w:styleId="ab">
    <w:name w:val="footer"/>
    <w:basedOn w:val="a0"/>
    <w:link w:val="ac"/>
    <w:uiPriority w:val="99"/>
    <w:rsid w:val="00937B87"/>
    <w:pPr>
      <w:tabs>
        <w:tab w:val="center" w:pos="4153"/>
        <w:tab w:val="right" w:pos="8306"/>
      </w:tabs>
    </w:pPr>
    <w:rPr>
      <w:sz w:val="24"/>
    </w:rPr>
  </w:style>
  <w:style w:type="character" w:customStyle="1" w:styleId="ac">
    <w:name w:val="כותרת תחתונה תו"/>
    <w:link w:val="ab"/>
    <w:uiPriority w:val="99"/>
    <w:semiHidden/>
    <w:rsid w:val="00E4257F"/>
    <w:rPr>
      <w:rFonts w:cs="David"/>
      <w:sz w:val="24"/>
      <w:szCs w:val="24"/>
      <w:lang w:bidi="he-IL"/>
    </w:rPr>
  </w:style>
  <w:style w:type="paragraph" w:customStyle="1" w:styleId="a">
    <w:name w:val="מספור עברי"/>
    <w:basedOn w:val="a0"/>
    <w:rsid w:val="00937B87"/>
    <w:pPr>
      <w:numPr>
        <w:numId w:val="1"/>
      </w:numPr>
      <w:spacing w:before="120" w:after="120" w:line="280" w:lineRule="exact"/>
      <w:jc w:val="both"/>
    </w:pPr>
  </w:style>
  <w:style w:type="paragraph" w:styleId="ad">
    <w:name w:val="Body Text"/>
    <w:basedOn w:val="a0"/>
    <w:link w:val="ae"/>
    <w:uiPriority w:val="99"/>
    <w:rsid w:val="00937B87"/>
    <w:pPr>
      <w:spacing w:line="360" w:lineRule="auto"/>
      <w:jc w:val="both"/>
    </w:pPr>
    <w:rPr>
      <w:sz w:val="24"/>
    </w:rPr>
  </w:style>
  <w:style w:type="character" w:customStyle="1" w:styleId="ae">
    <w:name w:val="גוף טקסט תו"/>
    <w:link w:val="ad"/>
    <w:uiPriority w:val="99"/>
    <w:semiHidden/>
    <w:rsid w:val="00E4257F"/>
    <w:rPr>
      <w:rFonts w:cs="David"/>
      <w:sz w:val="24"/>
      <w:szCs w:val="24"/>
      <w:lang w:bidi="he-IL"/>
    </w:rPr>
  </w:style>
  <w:style w:type="paragraph" w:styleId="af">
    <w:name w:val="Block Text"/>
    <w:basedOn w:val="a0"/>
    <w:uiPriority w:val="99"/>
    <w:rsid w:val="00937B87"/>
    <w:pPr>
      <w:spacing w:line="480" w:lineRule="auto"/>
      <w:ind w:left="-1" w:firstLine="1"/>
      <w:jc w:val="both"/>
    </w:pPr>
  </w:style>
  <w:style w:type="character" w:styleId="Hyperlink">
    <w:name w:val="Hyperlink"/>
    <w:uiPriority w:val="99"/>
    <w:rsid w:val="00937B87"/>
    <w:rPr>
      <w:rFonts w:ascii="Times New Roman" w:hAnsi="Times New Roman" w:cs="Times New Roman"/>
      <w:color w:val="0000FF"/>
      <w:u w:val="single"/>
    </w:rPr>
  </w:style>
  <w:style w:type="paragraph" w:styleId="22">
    <w:name w:val="Body Text 2"/>
    <w:basedOn w:val="a0"/>
    <w:link w:val="23"/>
    <w:uiPriority w:val="99"/>
    <w:rsid w:val="00937B87"/>
    <w:pPr>
      <w:ind w:left="6480"/>
    </w:pPr>
    <w:rPr>
      <w:sz w:val="24"/>
    </w:rPr>
  </w:style>
  <w:style w:type="character" w:customStyle="1" w:styleId="23">
    <w:name w:val="גוף טקסט 2 תו"/>
    <w:link w:val="22"/>
    <w:uiPriority w:val="99"/>
    <w:semiHidden/>
    <w:rsid w:val="00E4257F"/>
    <w:rPr>
      <w:rFonts w:cs="David"/>
      <w:sz w:val="24"/>
      <w:szCs w:val="24"/>
      <w:lang w:bidi="he-IL"/>
    </w:rPr>
  </w:style>
  <w:style w:type="character" w:styleId="FollowedHyperlink">
    <w:name w:val="FollowedHyperlink"/>
    <w:uiPriority w:val="99"/>
    <w:rsid w:val="00937B87"/>
    <w:rPr>
      <w:rFonts w:cs="Times New Roman"/>
      <w:color w:val="800080"/>
      <w:u w:val="single"/>
    </w:rPr>
  </w:style>
  <w:style w:type="paragraph" w:styleId="af0">
    <w:name w:val="Balloon Text"/>
    <w:basedOn w:val="a0"/>
    <w:link w:val="af1"/>
    <w:uiPriority w:val="99"/>
    <w:semiHidden/>
    <w:rsid w:val="001879AB"/>
    <w:rPr>
      <w:rFonts w:ascii="Tahoma" w:hAnsi="Tahoma" w:cs="Times New Roman"/>
      <w:sz w:val="16"/>
      <w:szCs w:val="20"/>
    </w:rPr>
  </w:style>
  <w:style w:type="character" w:customStyle="1" w:styleId="af1">
    <w:name w:val="טקסט בלונים תו"/>
    <w:link w:val="af0"/>
    <w:uiPriority w:val="99"/>
    <w:rsid w:val="001879AB"/>
    <w:rPr>
      <w:rFonts w:ascii="Tahoma" w:hAnsi="Tahoma" w:cs="Times New Roman"/>
      <w:sz w:val="16"/>
    </w:rPr>
  </w:style>
  <w:style w:type="paragraph" w:customStyle="1" w:styleId="af2">
    <w:name w:val="גוף הטקסט"/>
    <w:basedOn w:val="a0"/>
    <w:uiPriority w:val="99"/>
    <w:rsid w:val="00914E49"/>
    <w:pPr>
      <w:widowControl w:val="0"/>
      <w:adjustRightInd w:val="0"/>
      <w:spacing w:after="200" w:line="360" w:lineRule="auto"/>
      <w:ind w:left="566" w:hanging="618"/>
      <w:jc w:val="both"/>
      <w:textAlignment w:val="baseline"/>
    </w:pPr>
    <w:rPr>
      <w:rFonts w:ascii="Arial" w:hAnsi="Arial" w:cs="Arial"/>
      <w:sz w:val="22"/>
      <w:szCs w:val="22"/>
    </w:rPr>
  </w:style>
  <w:style w:type="table" w:styleId="af3">
    <w:name w:val="Table Grid"/>
    <w:basedOn w:val="a2"/>
    <w:uiPriority w:val="99"/>
    <w:rsid w:val="00EC51A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4">
    <w:name w:val="caption"/>
    <w:basedOn w:val="a0"/>
    <w:next w:val="a0"/>
    <w:uiPriority w:val="99"/>
    <w:qFormat/>
    <w:rsid w:val="00EC51AD"/>
    <w:rPr>
      <w:b/>
      <w:bCs/>
      <w:szCs w:val="20"/>
    </w:rPr>
  </w:style>
  <w:style w:type="paragraph" w:customStyle="1" w:styleId="SynergyEngBodyText">
    <w:name w:val="Synergy Eng Body Text"/>
    <w:basedOn w:val="a0"/>
    <w:rsid w:val="00581E4C"/>
    <w:pPr>
      <w:widowControl w:val="0"/>
      <w:overflowPunct w:val="0"/>
      <w:autoSpaceDE w:val="0"/>
      <w:autoSpaceDN w:val="0"/>
      <w:bidi w:val="0"/>
      <w:adjustRightInd w:val="0"/>
      <w:spacing w:line="360" w:lineRule="auto"/>
      <w:ind w:left="-567"/>
      <w:jc w:val="both"/>
      <w:textAlignment w:val="baseline"/>
    </w:pPr>
    <w:rPr>
      <w:rFonts w:ascii="Arial" w:hAnsi="Arial" w:cs="Arial"/>
      <w:sz w:val="22"/>
      <w:szCs w:val="22"/>
    </w:rPr>
  </w:style>
  <w:style w:type="paragraph" w:customStyle="1" w:styleId="12">
    <w:name w:val="פיסקת רשימה1"/>
    <w:basedOn w:val="a0"/>
    <w:uiPriority w:val="99"/>
    <w:rsid w:val="003C2DC9"/>
    <w:pPr>
      <w:spacing w:after="200" w:line="276" w:lineRule="auto"/>
      <w:ind w:left="720"/>
      <w:contextualSpacing/>
    </w:pPr>
    <w:rPr>
      <w:rFonts w:ascii="Calibri" w:hAnsi="Calibri" w:cs="Arial"/>
      <w:sz w:val="22"/>
      <w:szCs w:val="22"/>
    </w:rPr>
  </w:style>
  <w:style w:type="character" w:styleId="af5">
    <w:name w:val="annotation reference"/>
    <w:uiPriority w:val="99"/>
    <w:semiHidden/>
    <w:unhideWhenUsed/>
    <w:rsid w:val="00E83002"/>
    <w:rPr>
      <w:sz w:val="16"/>
      <w:szCs w:val="16"/>
    </w:rPr>
  </w:style>
  <w:style w:type="paragraph" w:styleId="af6">
    <w:name w:val="annotation text"/>
    <w:basedOn w:val="a0"/>
    <w:link w:val="af7"/>
    <w:uiPriority w:val="99"/>
    <w:semiHidden/>
    <w:unhideWhenUsed/>
    <w:rsid w:val="00E83002"/>
    <w:rPr>
      <w:rFonts w:cs="Times New Roman"/>
      <w:szCs w:val="20"/>
    </w:rPr>
  </w:style>
  <w:style w:type="character" w:customStyle="1" w:styleId="af7">
    <w:name w:val="טקסט הערה תו"/>
    <w:link w:val="af6"/>
    <w:uiPriority w:val="99"/>
    <w:semiHidden/>
    <w:rsid w:val="00E83002"/>
    <w:rPr>
      <w:rFonts w:cs="David"/>
    </w:rPr>
  </w:style>
  <w:style w:type="paragraph" w:styleId="af8">
    <w:name w:val="annotation subject"/>
    <w:basedOn w:val="af6"/>
    <w:next w:val="af6"/>
    <w:link w:val="af9"/>
    <w:uiPriority w:val="99"/>
    <w:semiHidden/>
    <w:unhideWhenUsed/>
    <w:rsid w:val="00E83002"/>
    <w:rPr>
      <w:b/>
      <w:bCs/>
    </w:rPr>
  </w:style>
  <w:style w:type="character" w:customStyle="1" w:styleId="af9">
    <w:name w:val="נושא הערה תו"/>
    <w:link w:val="af8"/>
    <w:uiPriority w:val="99"/>
    <w:semiHidden/>
    <w:rsid w:val="00E83002"/>
    <w:rPr>
      <w:rFonts w:cs="David"/>
      <w:b/>
      <w:bCs/>
    </w:rPr>
  </w:style>
  <w:style w:type="paragraph" w:styleId="afa">
    <w:name w:val="List Paragraph"/>
    <w:basedOn w:val="a0"/>
    <w:uiPriority w:val="34"/>
    <w:qFormat/>
    <w:rsid w:val="008D423D"/>
    <w:pPr>
      <w:ind w:left="720"/>
      <w:contextualSpacing/>
    </w:pPr>
  </w:style>
</w:styles>
</file>

<file path=word/webSettings.xml><?xml version="1.0" encoding="utf-8"?>
<w:webSettings xmlns:r="http://schemas.openxmlformats.org/officeDocument/2006/relationships" xmlns:w="http://schemas.openxmlformats.org/wordprocessingml/2006/main">
  <w:divs>
    <w:div w:id="788082938">
      <w:marLeft w:val="0"/>
      <w:marRight w:val="0"/>
      <w:marTop w:val="0"/>
      <w:marBottom w:val="0"/>
      <w:divBdr>
        <w:top w:val="none" w:sz="0" w:space="0" w:color="auto"/>
        <w:left w:val="none" w:sz="0" w:space="0" w:color="auto"/>
        <w:bottom w:val="none" w:sz="0" w:space="0" w:color="auto"/>
        <w:right w:val="none" w:sz="0" w:space="0" w:color="auto"/>
      </w:divBdr>
    </w:div>
    <w:div w:id="788082939">
      <w:marLeft w:val="0"/>
      <w:marRight w:val="0"/>
      <w:marTop w:val="0"/>
      <w:marBottom w:val="0"/>
      <w:divBdr>
        <w:top w:val="none" w:sz="0" w:space="0" w:color="auto"/>
        <w:left w:val="none" w:sz="0" w:space="0" w:color="auto"/>
        <w:bottom w:val="none" w:sz="0" w:space="0" w:color="auto"/>
        <w:right w:val="none" w:sz="0" w:space="0" w:color="auto"/>
      </w:divBdr>
    </w:div>
    <w:div w:id="788082940">
      <w:marLeft w:val="0"/>
      <w:marRight w:val="0"/>
      <w:marTop w:val="0"/>
      <w:marBottom w:val="0"/>
      <w:divBdr>
        <w:top w:val="none" w:sz="0" w:space="0" w:color="auto"/>
        <w:left w:val="none" w:sz="0" w:space="0" w:color="auto"/>
        <w:bottom w:val="none" w:sz="0" w:space="0" w:color="auto"/>
        <w:right w:val="none" w:sz="0" w:space="0" w:color="auto"/>
      </w:divBdr>
    </w:div>
    <w:div w:id="788082941">
      <w:marLeft w:val="0"/>
      <w:marRight w:val="0"/>
      <w:marTop w:val="0"/>
      <w:marBottom w:val="0"/>
      <w:divBdr>
        <w:top w:val="none" w:sz="0" w:space="0" w:color="auto"/>
        <w:left w:val="none" w:sz="0" w:space="0" w:color="auto"/>
        <w:bottom w:val="none" w:sz="0" w:space="0" w:color="auto"/>
        <w:right w:val="none" w:sz="0" w:space="0" w:color="auto"/>
      </w:divBdr>
    </w:div>
    <w:div w:id="788082942">
      <w:marLeft w:val="0"/>
      <w:marRight w:val="0"/>
      <w:marTop w:val="0"/>
      <w:marBottom w:val="0"/>
      <w:divBdr>
        <w:top w:val="none" w:sz="0" w:space="0" w:color="auto"/>
        <w:left w:val="none" w:sz="0" w:space="0" w:color="auto"/>
        <w:bottom w:val="none" w:sz="0" w:space="0" w:color="auto"/>
        <w:right w:val="none" w:sz="0" w:space="0" w:color="auto"/>
      </w:divBdr>
    </w:div>
    <w:div w:id="788082943">
      <w:marLeft w:val="0"/>
      <w:marRight w:val="0"/>
      <w:marTop w:val="0"/>
      <w:marBottom w:val="0"/>
      <w:divBdr>
        <w:top w:val="none" w:sz="0" w:space="0" w:color="auto"/>
        <w:left w:val="none" w:sz="0" w:space="0" w:color="auto"/>
        <w:bottom w:val="none" w:sz="0" w:space="0" w:color="auto"/>
        <w:right w:val="none" w:sz="0" w:space="0" w:color="auto"/>
      </w:divBdr>
    </w:div>
    <w:div w:id="788082944">
      <w:marLeft w:val="0"/>
      <w:marRight w:val="0"/>
      <w:marTop w:val="0"/>
      <w:marBottom w:val="0"/>
      <w:divBdr>
        <w:top w:val="none" w:sz="0" w:space="0" w:color="auto"/>
        <w:left w:val="none" w:sz="0" w:space="0" w:color="auto"/>
        <w:bottom w:val="none" w:sz="0" w:space="0" w:color="auto"/>
        <w:right w:val="none" w:sz="0" w:space="0" w:color="auto"/>
      </w:divBdr>
    </w:div>
    <w:div w:id="788082945">
      <w:marLeft w:val="0"/>
      <w:marRight w:val="0"/>
      <w:marTop w:val="0"/>
      <w:marBottom w:val="0"/>
      <w:divBdr>
        <w:top w:val="none" w:sz="0" w:space="0" w:color="auto"/>
        <w:left w:val="none" w:sz="0" w:space="0" w:color="auto"/>
        <w:bottom w:val="none" w:sz="0" w:space="0" w:color="auto"/>
        <w:right w:val="none" w:sz="0" w:space="0" w:color="auto"/>
      </w:divBdr>
    </w:div>
    <w:div w:id="788082946">
      <w:marLeft w:val="0"/>
      <w:marRight w:val="0"/>
      <w:marTop w:val="0"/>
      <w:marBottom w:val="0"/>
      <w:divBdr>
        <w:top w:val="none" w:sz="0" w:space="0" w:color="auto"/>
        <w:left w:val="none" w:sz="0" w:space="0" w:color="auto"/>
        <w:bottom w:val="none" w:sz="0" w:space="0" w:color="auto"/>
        <w:right w:val="none" w:sz="0" w:space="0" w:color="auto"/>
      </w:divBdr>
    </w:div>
    <w:div w:id="788082947">
      <w:marLeft w:val="0"/>
      <w:marRight w:val="0"/>
      <w:marTop w:val="0"/>
      <w:marBottom w:val="0"/>
      <w:divBdr>
        <w:top w:val="none" w:sz="0" w:space="0" w:color="auto"/>
        <w:left w:val="none" w:sz="0" w:space="0" w:color="auto"/>
        <w:bottom w:val="none" w:sz="0" w:space="0" w:color="auto"/>
        <w:right w:val="none" w:sz="0" w:space="0" w:color="auto"/>
      </w:divBdr>
    </w:div>
    <w:div w:id="788082948">
      <w:marLeft w:val="0"/>
      <w:marRight w:val="0"/>
      <w:marTop w:val="0"/>
      <w:marBottom w:val="0"/>
      <w:divBdr>
        <w:top w:val="none" w:sz="0" w:space="0" w:color="auto"/>
        <w:left w:val="none" w:sz="0" w:space="0" w:color="auto"/>
        <w:bottom w:val="none" w:sz="0" w:space="0" w:color="auto"/>
        <w:right w:val="none" w:sz="0" w:space="0" w:color="auto"/>
      </w:divBdr>
    </w:div>
    <w:div w:id="788082949">
      <w:marLeft w:val="0"/>
      <w:marRight w:val="0"/>
      <w:marTop w:val="0"/>
      <w:marBottom w:val="0"/>
      <w:divBdr>
        <w:top w:val="none" w:sz="0" w:space="0" w:color="auto"/>
        <w:left w:val="none" w:sz="0" w:space="0" w:color="auto"/>
        <w:bottom w:val="none" w:sz="0" w:space="0" w:color="auto"/>
        <w:right w:val="none" w:sz="0" w:space="0" w:color="auto"/>
      </w:divBdr>
    </w:div>
    <w:div w:id="788082950">
      <w:marLeft w:val="0"/>
      <w:marRight w:val="0"/>
      <w:marTop w:val="0"/>
      <w:marBottom w:val="0"/>
      <w:divBdr>
        <w:top w:val="none" w:sz="0" w:space="0" w:color="auto"/>
        <w:left w:val="none" w:sz="0" w:space="0" w:color="auto"/>
        <w:bottom w:val="none" w:sz="0" w:space="0" w:color="auto"/>
        <w:right w:val="none" w:sz="0" w:space="0" w:color="auto"/>
      </w:divBdr>
    </w:div>
    <w:div w:id="788082951">
      <w:marLeft w:val="0"/>
      <w:marRight w:val="0"/>
      <w:marTop w:val="0"/>
      <w:marBottom w:val="0"/>
      <w:divBdr>
        <w:top w:val="none" w:sz="0" w:space="0" w:color="auto"/>
        <w:left w:val="none" w:sz="0" w:space="0" w:color="auto"/>
        <w:bottom w:val="none" w:sz="0" w:space="0" w:color="auto"/>
        <w:right w:val="none" w:sz="0" w:space="0" w:color="auto"/>
      </w:divBdr>
    </w:div>
    <w:div w:id="788082952">
      <w:marLeft w:val="0"/>
      <w:marRight w:val="0"/>
      <w:marTop w:val="0"/>
      <w:marBottom w:val="0"/>
      <w:divBdr>
        <w:top w:val="none" w:sz="0" w:space="0" w:color="auto"/>
        <w:left w:val="none" w:sz="0" w:space="0" w:color="auto"/>
        <w:bottom w:val="none" w:sz="0" w:space="0" w:color="auto"/>
        <w:right w:val="none" w:sz="0" w:space="0" w:color="auto"/>
      </w:divBdr>
    </w:div>
    <w:div w:id="788082953">
      <w:marLeft w:val="0"/>
      <w:marRight w:val="0"/>
      <w:marTop w:val="0"/>
      <w:marBottom w:val="0"/>
      <w:divBdr>
        <w:top w:val="none" w:sz="0" w:space="0" w:color="auto"/>
        <w:left w:val="none" w:sz="0" w:space="0" w:color="auto"/>
        <w:bottom w:val="none" w:sz="0" w:space="0" w:color="auto"/>
        <w:right w:val="none" w:sz="0" w:space="0" w:color="auto"/>
      </w:divBdr>
    </w:div>
    <w:div w:id="788082954">
      <w:marLeft w:val="0"/>
      <w:marRight w:val="0"/>
      <w:marTop w:val="0"/>
      <w:marBottom w:val="0"/>
      <w:divBdr>
        <w:top w:val="none" w:sz="0" w:space="0" w:color="auto"/>
        <w:left w:val="none" w:sz="0" w:space="0" w:color="auto"/>
        <w:bottom w:val="none" w:sz="0" w:space="0" w:color="auto"/>
        <w:right w:val="none" w:sz="0" w:space="0" w:color="auto"/>
      </w:divBdr>
    </w:div>
    <w:div w:id="788082955">
      <w:marLeft w:val="0"/>
      <w:marRight w:val="0"/>
      <w:marTop w:val="0"/>
      <w:marBottom w:val="0"/>
      <w:divBdr>
        <w:top w:val="none" w:sz="0" w:space="0" w:color="auto"/>
        <w:left w:val="none" w:sz="0" w:space="0" w:color="auto"/>
        <w:bottom w:val="none" w:sz="0" w:space="0" w:color="auto"/>
        <w:right w:val="none" w:sz="0" w:space="0" w:color="auto"/>
      </w:divBdr>
    </w:div>
    <w:div w:id="1720394780">
      <w:bodyDiv w:val="1"/>
      <w:marLeft w:val="0"/>
      <w:marRight w:val="0"/>
      <w:marTop w:val="0"/>
      <w:marBottom w:val="0"/>
      <w:divBdr>
        <w:top w:val="none" w:sz="0" w:space="0" w:color="auto"/>
        <w:left w:val="none" w:sz="0" w:space="0" w:color="auto"/>
        <w:bottom w:val="none" w:sz="0" w:space="0" w:color="auto"/>
        <w:right w:val="none" w:sz="0" w:space="0" w:color="auto"/>
      </w:divBdr>
    </w:div>
    <w:div w:id="1783652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B681E53-4C4F-4A9A-BA6E-D07D0268D0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823</Words>
  <Characters>4116</Characters>
  <Application>Microsoft Office Word</Application>
  <DocSecurity>0</DocSecurity>
  <Lines>34</Lines>
  <Paragraphs>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מענה לשאלות הבהרה</vt:lpstr>
      <vt:lpstr>מענה לשאלות הבהרה</vt:lpstr>
    </vt:vector>
  </TitlesOfParts>
  <Company>Y. Raveh &amp; Co.</Company>
  <LinksUpToDate>false</LinksUpToDate>
  <CharactersWithSpaces>4930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dc:title>
  <dc:creator>Assaf Gross</dc:creator>
  <cp:keywords>8040\3\549266</cp:keywords>
  <dc:description>8040\3\549266</dc:description>
  <cp:lastModifiedBy>michalma</cp:lastModifiedBy>
  <cp:revision>5</cp:revision>
  <cp:lastPrinted>2013-10-07T10:32:00Z</cp:lastPrinted>
  <dcterms:created xsi:type="dcterms:W3CDTF">2013-10-08T10:03:00Z</dcterms:created>
  <dcterms:modified xsi:type="dcterms:W3CDTF">2013-10-08T10:04:00Z</dcterms:modified>
</cp:coreProperties>
</file>